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28F" w:rsidRPr="00662D11" w:rsidRDefault="00662D11" w:rsidP="001228E8">
      <w:pPr>
        <w:spacing w:before="100" w:beforeAutospacing="1" w:after="100" w:afterAutospacing="1"/>
        <w:rPr>
          <w:rFonts w:eastAsia="Times New Roman" w:cs="Times New Roman"/>
          <w:b/>
          <w:bCs/>
          <w:sz w:val="48"/>
          <w:szCs w:val="48"/>
        </w:rPr>
      </w:pPr>
      <w:r>
        <w:rPr>
          <w:rFonts w:eastAsia="Times New Roman" w:cs="Times New Roman"/>
          <w:b/>
          <w:bCs/>
          <w:sz w:val="48"/>
          <w:szCs w:val="48"/>
        </w:rPr>
        <w:t xml:space="preserve">Religious Education </w:t>
      </w:r>
      <w:r w:rsidR="00881016" w:rsidRPr="00662D11">
        <w:rPr>
          <w:rFonts w:eastAsia="Times New Roman" w:cs="Times New Roman"/>
          <w:b/>
          <w:bCs/>
          <w:sz w:val="48"/>
          <w:szCs w:val="48"/>
        </w:rPr>
        <w:t>Session Planning Form</w:t>
      </w:r>
    </w:p>
    <w:tbl>
      <w:tblPr>
        <w:tblStyle w:val="TableGrid"/>
        <w:tblW w:w="0" w:type="auto"/>
        <w:tblLook w:val="04A0"/>
      </w:tblPr>
      <w:tblGrid>
        <w:gridCol w:w="9558"/>
        <w:gridCol w:w="18"/>
      </w:tblGrid>
      <w:tr w:rsidR="00881016" w:rsidRPr="00881016" w:rsidTr="00662D11">
        <w:tc>
          <w:tcPr>
            <w:tcW w:w="9576" w:type="dxa"/>
            <w:gridSpan w:val="2"/>
            <w:shd w:val="clear" w:color="auto" w:fill="365F91" w:themeFill="accent1" w:themeFillShade="BF"/>
          </w:tcPr>
          <w:p w:rsidR="00881016" w:rsidRPr="00881016" w:rsidRDefault="00881016" w:rsidP="00881016">
            <w:pPr>
              <w:rPr>
                <w:rFonts w:eastAsia="Times New Roman" w:cs="Times New Roman"/>
                <w:b/>
                <w:bCs/>
                <w:color w:val="FFFFFF" w:themeColor="background1"/>
                <w:sz w:val="36"/>
                <w:szCs w:val="36"/>
              </w:rPr>
            </w:pPr>
            <w:r w:rsidRPr="00881016">
              <w:rPr>
                <w:rFonts w:eastAsia="Times New Roman" w:cs="Times New Roman"/>
                <w:b/>
                <w:bCs/>
                <w:color w:val="FFFFFF" w:themeColor="background1"/>
                <w:sz w:val="36"/>
                <w:szCs w:val="36"/>
              </w:rPr>
              <w:t>PRELIMINARIES</w:t>
            </w:r>
          </w:p>
        </w:tc>
      </w:tr>
      <w:tr w:rsidR="00881016" w:rsidTr="00881016">
        <w:tc>
          <w:tcPr>
            <w:tcW w:w="9576" w:type="dxa"/>
            <w:gridSpan w:val="2"/>
          </w:tcPr>
          <w:p w:rsidR="00881016" w:rsidRDefault="00881016" w:rsidP="00881016">
            <w:pPr>
              <w:rPr>
                <w:rFonts w:eastAsia="Times New Roman" w:cs="Times New Roman"/>
                <w:b/>
                <w:bCs/>
                <w:sz w:val="24"/>
                <w:szCs w:val="24"/>
              </w:rPr>
            </w:pPr>
          </w:p>
          <w:p w:rsidR="00881016" w:rsidRPr="00485FEC" w:rsidRDefault="00881016" w:rsidP="00FC63BC">
            <w:pPr>
              <w:rPr>
                <w:rFonts w:eastAsia="Times New Roman" w:cs="Arial"/>
                <w:color w:val="FF0000"/>
                <w:sz w:val="24"/>
                <w:szCs w:val="24"/>
              </w:rPr>
            </w:pPr>
            <w:r w:rsidRPr="00881016">
              <w:rPr>
                <w:rFonts w:eastAsia="Times New Roman" w:cs="Times New Roman"/>
                <w:b/>
                <w:bCs/>
                <w:sz w:val="24"/>
                <w:szCs w:val="24"/>
              </w:rPr>
              <w:t xml:space="preserve">Session </w:t>
            </w:r>
            <w:r w:rsidR="00D62F98">
              <w:rPr>
                <w:rFonts w:eastAsia="Times New Roman" w:cs="Times New Roman"/>
                <w:b/>
                <w:bCs/>
                <w:sz w:val="24"/>
                <w:szCs w:val="24"/>
              </w:rPr>
              <w:t xml:space="preserve">Date and </w:t>
            </w:r>
            <w:r w:rsidRPr="00881016">
              <w:rPr>
                <w:rFonts w:eastAsia="Times New Roman" w:cs="Times New Roman"/>
                <w:b/>
                <w:bCs/>
                <w:sz w:val="24"/>
                <w:szCs w:val="24"/>
              </w:rPr>
              <w:t>Title</w:t>
            </w:r>
            <w:r>
              <w:rPr>
                <w:rFonts w:eastAsia="Times New Roman" w:cs="Times New Roman"/>
                <w:b/>
                <w:bCs/>
                <w:sz w:val="24"/>
                <w:szCs w:val="24"/>
              </w:rPr>
              <w:t xml:space="preserve">: </w:t>
            </w:r>
            <w:r w:rsidR="005B5B71" w:rsidRPr="00FC63BC">
              <w:rPr>
                <w:rFonts w:eastAsia="Times New Roman" w:cs="Arial"/>
                <w:bCs/>
                <w:color w:val="FF0000"/>
                <w:sz w:val="32"/>
                <w:szCs w:val="32"/>
              </w:rPr>
              <w:fldChar w:fldCharType="begin">
                <w:ffData>
                  <w:name w:val="Text1"/>
                  <w:enabled/>
                  <w:calcOnExit w:val="0"/>
                  <w:textInput/>
                </w:ffData>
              </w:fldChar>
            </w:r>
            <w:bookmarkStart w:id="0" w:name="Text1"/>
            <w:r w:rsidRPr="00FC63BC">
              <w:rPr>
                <w:rFonts w:eastAsia="Times New Roman" w:cs="Arial"/>
                <w:bCs/>
                <w:color w:val="FF0000"/>
                <w:sz w:val="32"/>
                <w:szCs w:val="32"/>
              </w:rPr>
              <w:instrText xml:space="preserve"> FORMTEXT </w:instrText>
            </w:r>
            <w:r w:rsidR="005B5B71" w:rsidRPr="00FC63BC">
              <w:rPr>
                <w:rFonts w:eastAsia="Times New Roman" w:cs="Arial"/>
                <w:bCs/>
                <w:color w:val="FF0000"/>
                <w:sz w:val="32"/>
                <w:szCs w:val="32"/>
              </w:rPr>
            </w:r>
            <w:r w:rsidR="005B5B71" w:rsidRPr="00FC63BC">
              <w:rPr>
                <w:rFonts w:eastAsia="Times New Roman" w:cs="Arial"/>
                <w:bCs/>
                <w:color w:val="FF0000"/>
                <w:sz w:val="32"/>
                <w:szCs w:val="32"/>
              </w:rPr>
              <w:fldChar w:fldCharType="separate"/>
            </w:r>
            <w:r w:rsidR="00F44515">
              <w:rPr>
                <w:rFonts w:eastAsia="Times New Roman" w:cs="Arial"/>
                <w:bCs/>
                <w:color w:val="FF0000"/>
                <w:sz w:val="32"/>
                <w:szCs w:val="32"/>
              </w:rPr>
              <w:t>Tuesday, September 17, 2013 - "God Keeps NO Secrets"</w:t>
            </w:r>
            <w:r w:rsidR="005B5B71" w:rsidRPr="00FC63BC">
              <w:rPr>
                <w:rFonts w:eastAsia="Times New Roman" w:cs="Arial"/>
                <w:bCs/>
                <w:color w:val="FF0000"/>
                <w:sz w:val="32"/>
                <w:szCs w:val="32"/>
              </w:rPr>
              <w:fldChar w:fldCharType="end"/>
            </w:r>
            <w:bookmarkEnd w:id="0"/>
          </w:p>
          <w:p w:rsidR="00881016" w:rsidRDefault="00881016" w:rsidP="00881016">
            <w:pPr>
              <w:rPr>
                <w:rFonts w:eastAsia="Times New Roman" w:cs="Times New Roman"/>
                <w:b/>
                <w:bCs/>
                <w:sz w:val="24"/>
                <w:szCs w:val="24"/>
              </w:rPr>
            </w:pPr>
          </w:p>
          <w:p w:rsidR="00D62F98" w:rsidRPr="00485FEC" w:rsidRDefault="00881016" w:rsidP="00FC63BC">
            <w:pPr>
              <w:rPr>
                <w:rFonts w:eastAsia="Times New Roman" w:cs="Arial"/>
                <w:color w:val="FF0000"/>
                <w:sz w:val="24"/>
                <w:szCs w:val="24"/>
              </w:rPr>
            </w:pPr>
            <w:r w:rsidRPr="00881016">
              <w:rPr>
                <w:rFonts w:eastAsia="Times New Roman" w:cs="Times New Roman"/>
                <w:b/>
                <w:bCs/>
                <w:sz w:val="24"/>
                <w:szCs w:val="24"/>
              </w:rPr>
              <w:t>Session Theme</w:t>
            </w:r>
            <w:r>
              <w:rPr>
                <w:rFonts w:eastAsia="Times New Roman" w:cs="Times New Roman"/>
                <w:b/>
                <w:bCs/>
                <w:sz w:val="24"/>
                <w:szCs w:val="24"/>
              </w:rPr>
              <w:t>/“Big Idea”</w:t>
            </w:r>
            <w:r w:rsidR="001228E8">
              <w:rPr>
                <w:rFonts w:eastAsia="Times New Roman" w:cs="Times New Roman"/>
                <w:b/>
                <w:bCs/>
                <w:sz w:val="24"/>
                <w:szCs w:val="24"/>
              </w:rPr>
              <w:t xml:space="preserve"> and Chapter</w:t>
            </w:r>
            <w:r>
              <w:rPr>
                <w:rFonts w:eastAsia="Times New Roman" w:cs="Times New Roman"/>
                <w:b/>
                <w:bCs/>
                <w:sz w:val="24"/>
                <w:szCs w:val="24"/>
              </w:rPr>
              <w:t>:</w:t>
            </w:r>
            <w:r w:rsidR="00FC63BC">
              <w:rPr>
                <w:rFonts w:eastAsia="Times New Roman" w:cs="Times New Roman"/>
                <w:b/>
                <w:bCs/>
                <w:sz w:val="24"/>
                <w:szCs w:val="24"/>
              </w:rPr>
              <w:t xml:space="preserve"> </w:t>
            </w:r>
            <w:r>
              <w:rPr>
                <w:rFonts w:eastAsia="Times New Roman" w:cs="Times New Roman"/>
                <w:b/>
                <w:bCs/>
                <w:sz w:val="24"/>
                <w:szCs w:val="24"/>
              </w:rPr>
              <w:t xml:space="preserve"> </w:t>
            </w:r>
            <w:r w:rsidR="005B5B71" w:rsidRPr="00FC63BC">
              <w:rPr>
                <w:rFonts w:eastAsia="Times New Roman" w:cs="Arial"/>
                <w:bCs/>
                <w:color w:val="FF0000"/>
                <w:sz w:val="32"/>
                <w:szCs w:val="32"/>
              </w:rPr>
              <w:fldChar w:fldCharType="begin">
                <w:ffData>
                  <w:name w:val="Text1"/>
                  <w:enabled/>
                  <w:calcOnExit w:val="0"/>
                  <w:textInput/>
                </w:ffData>
              </w:fldChar>
            </w:r>
            <w:r w:rsidR="00D62F98" w:rsidRPr="00FC63BC">
              <w:rPr>
                <w:rFonts w:eastAsia="Times New Roman" w:cs="Arial"/>
                <w:bCs/>
                <w:color w:val="FF0000"/>
                <w:sz w:val="32"/>
                <w:szCs w:val="32"/>
              </w:rPr>
              <w:instrText xml:space="preserve"> FORMTEXT </w:instrText>
            </w:r>
            <w:r w:rsidR="005B5B71" w:rsidRPr="00FC63BC">
              <w:rPr>
                <w:rFonts w:eastAsia="Times New Roman" w:cs="Arial"/>
                <w:bCs/>
                <w:color w:val="FF0000"/>
                <w:sz w:val="32"/>
                <w:szCs w:val="32"/>
              </w:rPr>
            </w:r>
            <w:r w:rsidR="005B5B71" w:rsidRPr="00FC63BC">
              <w:rPr>
                <w:rFonts w:eastAsia="Times New Roman" w:cs="Arial"/>
                <w:bCs/>
                <w:color w:val="FF0000"/>
                <w:sz w:val="32"/>
                <w:szCs w:val="32"/>
              </w:rPr>
              <w:fldChar w:fldCharType="separate"/>
            </w:r>
            <w:r w:rsidR="00F44515">
              <w:rPr>
                <w:rFonts w:eastAsia="Times New Roman" w:cs="Arial"/>
                <w:bCs/>
                <w:color w:val="FF0000"/>
                <w:sz w:val="32"/>
                <w:szCs w:val="32"/>
              </w:rPr>
              <w:t>God reveals himself to us through Scripture</w:t>
            </w:r>
            <w:r w:rsidR="005B5B71" w:rsidRPr="00FC63BC">
              <w:rPr>
                <w:rFonts w:eastAsia="Times New Roman" w:cs="Arial"/>
                <w:bCs/>
                <w:color w:val="FF0000"/>
                <w:sz w:val="32"/>
                <w:szCs w:val="32"/>
              </w:rPr>
              <w:fldChar w:fldCharType="end"/>
            </w:r>
          </w:p>
          <w:p w:rsidR="00881016" w:rsidRDefault="00881016" w:rsidP="00881016">
            <w:pPr>
              <w:rPr>
                <w:rFonts w:eastAsia="Times New Roman" w:cs="Times New Roman"/>
                <w:b/>
                <w:bCs/>
                <w:sz w:val="24"/>
                <w:szCs w:val="24"/>
              </w:rPr>
            </w:pPr>
          </w:p>
          <w:p w:rsidR="00D62F98" w:rsidRPr="00485FEC" w:rsidRDefault="00881016" w:rsidP="00FC63BC">
            <w:pPr>
              <w:rPr>
                <w:rFonts w:eastAsia="Times New Roman" w:cs="Arial"/>
                <w:color w:val="FF0000"/>
                <w:sz w:val="24"/>
                <w:szCs w:val="24"/>
              </w:rPr>
            </w:pPr>
            <w:r w:rsidRPr="00881016">
              <w:rPr>
                <w:rFonts w:eastAsia="Times New Roman" w:cs="Times New Roman"/>
                <w:b/>
                <w:bCs/>
                <w:sz w:val="24"/>
                <w:szCs w:val="24"/>
              </w:rPr>
              <w:t>Scripture</w:t>
            </w:r>
            <w:r>
              <w:rPr>
                <w:rFonts w:eastAsia="Times New Roman" w:cs="Times New Roman"/>
                <w:b/>
                <w:bCs/>
                <w:sz w:val="24"/>
                <w:szCs w:val="24"/>
              </w:rPr>
              <w:t xml:space="preserve"> for this session:</w:t>
            </w:r>
            <w:r w:rsidR="00FC63BC">
              <w:rPr>
                <w:rFonts w:eastAsia="Times New Roman" w:cs="Times New Roman"/>
                <w:b/>
                <w:bCs/>
                <w:sz w:val="24"/>
                <w:szCs w:val="24"/>
              </w:rPr>
              <w:t xml:space="preserve"> </w:t>
            </w:r>
            <w:r w:rsidR="005B5B71" w:rsidRPr="00FC63BC">
              <w:rPr>
                <w:rFonts w:eastAsia="Times New Roman" w:cs="Arial"/>
                <w:bCs/>
                <w:color w:val="FF0000"/>
                <w:sz w:val="32"/>
                <w:szCs w:val="32"/>
              </w:rPr>
              <w:fldChar w:fldCharType="begin">
                <w:ffData>
                  <w:name w:val="Text1"/>
                  <w:enabled/>
                  <w:calcOnExit w:val="0"/>
                  <w:textInput/>
                </w:ffData>
              </w:fldChar>
            </w:r>
            <w:r w:rsidR="00D62F98" w:rsidRPr="00FC63BC">
              <w:rPr>
                <w:rFonts w:eastAsia="Times New Roman" w:cs="Arial"/>
                <w:bCs/>
                <w:color w:val="FF0000"/>
                <w:sz w:val="32"/>
                <w:szCs w:val="32"/>
              </w:rPr>
              <w:instrText xml:space="preserve"> FORMTEXT </w:instrText>
            </w:r>
            <w:r w:rsidR="005B5B71" w:rsidRPr="00FC63BC">
              <w:rPr>
                <w:rFonts w:eastAsia="Times New Roman" w:cs="Arial"/>
                <w:bCs/>
                <w:color w:val="FF0000"/>
                <w:sz w:val="32"/>
                <w:szCs w:val="32"/>
              </w:rPr>
            </w:r>
            <w:r w:rsidR="005B5B71" w:rsidRPr="00FC63BC">
              <w:rPr>
                <w:rFonts w:eastAsia="Times New Roman" w:cs="Arial"/>
                <w:bCs/>
                <w:color w:val="FF0000"/>
                <w:sz w:val="32"/>
                <w:szCs w:val="32"/>
              </w:rPr>
              <w:fldChar w:fldCharType="separate"/>
            </w:r>
            <w:r w:rsidR="00F44515" w:rsidRPr="00F44515">
              <w:rPr>
                <w:rFonts w:eastAsia="Times New Roman" w:cs="Arial"/>
                <w:bCs/>
                <w:color w:val="FF0000"/>
                <w:sz w:val="32"/>
                <w:szCs w:val="32"/>
              </w:rPr>
              <w:t>Dt 30:11-14 ("it is something very near to you…"</w:t>
            </w:r>
            <w:r w:rsidR="005B5B71" w:rsidRPr="00FC63BC">
              <w:rPr>
                <w:rFonts w:eastAsia="Times New Roman" w:cs="Arial"/>
                <w:bCs/>
                <w:color w:val="FF0000"/>
                <w:sz w:val="32"/>
                <w:szCs w:val="32"/>
              </w:rPr>
              <w:fldChar w:fldCharType="end"/>
            </w:r>
          </w:p>
          <w:p w:rsidR="00881016" w:rsidRDefault="00881016" w:rsidP="00881016">
            <w:pPr>
              <w:rPr>
                <w:rFonts w:eastAsia="Times New Roman" w:cs="Times New Roman"/>
                <w:b/>
                <w:bCs/>
                <w:sz w:val="24"/>
                <w:szCs w:val="24"/>
              </w:rPr>
            </w:pPr>
          </w:p>
          <w:p w:rsidR="00881016" w:rsidRPr="00881016" w:rsidRDefault="00881016" w:rsidP="00881016">
            <w:pPr>
              <w:rPr>
                <w:rFonts w:eastAsia="Times New Roman" w:cs="Times New Roman"/>
                <w:sz w:val="24"/>
                <w:szCs w:val="24"/>
              </w:rPr>
            </w:pPr>
            <w:r w:rsidRPr="00881016">
              <w:rPr>
                <w:rFonts w:eastAsia="Times New Roman" w:cs="Times New Roman"/>
                <w:b/>
                <w:bCs/>
                <w:sz w:val="24"/>
                <w:szCs w:val="24"/>
              </w:rPr>
              <w:t>Materials</w:t>
            </w:r>
            <w:r w:rsidR="00FC63BC">
              <w:rPr>
                <w:rFonts w:eastAsia="Times New Roman" w:cs="Times New Roman"/>
                <w:b/>
                <w:bCs/>
                <w:sz w:val="24"/>
                <w:szCs w:val="24"/>
              </w:rPr>
              <w:t xml:space="preserve"> Needed</w:t>
            </w:r>
            <w:r>
              <w:rPr>
                <w:rFonts w:eastAsia="Times New Roman" w:cs="Times New Roman"/>
                <w:b/>
                <w:bCs/>
                <w:sz w:val="24"/>
                <w:szCs w:val="24"/>
              </w:rPr>
              <w:t>:</w:t>
            </w:r>
            <w:r w:rsidR="00FC63BC">
              <w:rPr>
                <w:rFonts w:eastAsia="Times New Roman" w:cs="Times New Roman"/>
                <w:b/>
                <w:bCs/>
                <w:sz w:val="24"/>
                <w:szCs w:val="24"/>
              </w:rPr>
              <w:t xml:space="preserve"> </w:t>
            </w:r>
          </w:p>
          <w:p w:rsidR="00F44515" w:rsidRPr="00F44515" w:rsidRDefault="005B5B71" w:rsidP="00F44515">
            <w:pPr>
              <w:pStyle w:val="ListParagraph"/>
              <w:numPr>
                <w:ilvl w:val="0"/>
                <w:numId w:val="11"/>
              </w:numPr>
              <w:ind w:left="720" w:hanging="180"/>
              <w:rPr>
                <w:rFonts w:eastAsia="Times New Roman" w:cs="Arial"/>
                <w:bCs/>
                <w:color w:val="FF0000"/>
                <w:sz w:val="32"/>
                <w:szCs w:val="32"/>
              </w:rPr>
            </w:pPr>
            <w:r w:rsidRPr="00FC63BC">
              <w:rPr>
                <w:rFonts w:eastAsia="Times New Roman" w:cs="Arial"/>
                <w:bCs/>
                <w:color w:val="FF0000"/>
                <w:sz w:val="32"/>
                <w:szCs w:val="32"/>
              </w:rPr>
              <w:fldChar w:fldCharType="begin">
                <w:ffData>
                  <w:name w:val="Text1"/>
                  <w:enabled/>
                  <w:calcOnExit w:val="0"/>
                  <w:textInput/>
                </w:ffData>
              </w:fldChar>
            </w:r>
            <w:r w:rsidR="00D62F98" w:rsidRPr="00FC63BC">
              <w:rPr>
                <w:rFonts w:eastAsia="Times New Roman" w:cs="Arial"/>
                <w:bCs/>
                <w:color w:val="FF0000"/>
                <w:sz w:val="32"/>
                <w:szCs w:val="32"/>
              </w:rPr>
              <w:instrText xml:space="preserve"> FORMTEXT </w:instrText>
            </w:r>
            <w:r w:rsidRPr="00FC63BC">
              <w:rPr>
                <w:rFonts w:eastAsia="Times New Roman" w:cs="Arial"/>
                <w:bCs/>
                <w:color w:val="FF0000"/>
                <w:sz w:val="32"/>
                <w:szCs w:val="32"/>
              </w:rPr>
            </w:r>
            <w:r w:rsidRPr="00FC63BC">
              <w:rPr>
                <w:rFonts w:eastAsia="Times New Roman" w:cs="Arial"/>
                <w:bCs/>
                <w:color w:val="FF0000"/>
                <w:sz w:val="32"/>
                <w:szCs w:val="32"/>
              </w:rPr>
              <w:fldChar w:fldCharType="separate"/>
            </w:r>
            <w:r w:rsidR="00F44515" w:rsidRPr="00F44515">
              <w:rPr>
                <w:rFonts w:eastAsia="Times New Roman" w:cs="Arial"/>
                <w:bCs/>
                <w:color w:val="FF0000"/>
                <w:sz w:val="32"/>
                <w:szCs w:val="32"/>
              </w:rPr>
              <w:t>Name tents</w:t>
            </w:r>
          </w:p>
          <w:p w:rsidR="00F44515" w:rsidRPr="00F44515" w:rsidRDefault="00F44515" w:rsidP="00F44515">
            <w:pPr>
              <w:pStyle w:val="ListParagraph"/>
              <w:numPr>
                <w:ilvl w:val="0"/>
                <w:numId w:val="11"/>
              </w:numPr>
              <w:ind w:left="720" w:hanging="180"/>
              <w:rPr>
                <w:rFonts w:eastAsia="Times New Roman" w:cs="Arial"/>
                <w:bCs/>
                <w:color w:val="FF0000"/>
                <w:sz w:val="32"/>
                <w:szCs w:val="32"/>
              </w:rPr>
            </w:pPr>
            <w:r w:rsidRPr="00F44515">
              <w:rPr>
                <w:rFonts w:eastAsia="Times New Roman" w:cs="Arial"/>
                <w:bCs/>
                <w:color w:val="FF0000"/>
                <w:sz w:val="32"/>
                <w:szCs w:val="32"/>
              </w:rPr>
              <w:t>CD player</w:t>
            </w:r>
          </w:p>
          <w:p w:rsidR="00F44515" w:rsidRPr="00F44515" w:rsidRDefault="00F44515" w:rsidP="00F44515">
            <w:pPr>
              <w:pStyle w:val="ListParagraph"/>
              <w:numPr>
                <w:ilvl w:val="0"/>
                <w:numId w:val="11"/>
              </w:numPr>
              <w:ind w:left="720" w:hanging="180"/>
              <w:rPr>
                <w:rFonts w:eastAsia="Times New Roman" w:cs="Arial"/>
                <w:bCs/>
                <w:color w:val="FF0000"/>
                <w:sz w:val="32"/>
                <w:szCs w:val="32"/>
              </w:rPr>
            </w:pPr>
            <w:r w:rsidRPr="00F44515">
              <w:rPr>
                <w:rFonts w:eastAsia="Times New Roman" w:cs="Arial"/>
                <w:bCs/>
                <w:color w:val="FF0000"/>
                <w:sz w:val="32"/>
                <w:szCs w:val="32"/>
              </w:rPr>
              <w:t>CD instrumental music</w:t>
            </w:r>
          </w:p>
          <w:p w:rsidR="00F44515" w:rsidRPr="00F44515" w:rsidRDefault="00F44515" w:rsidP="00F44515">
            <w:pPr>
              <w:pStyle w:val="ListParagraph"/>
              <w:numPr>
                <w:ilvl w:val="0"/>
                <w:numId w:val="11"/>
              </w:numPr>
              <w:ind w:left="720" w:hanging="180"/>
              <w:rPr>
                <w:rFonts w:eastAsia="Times New Roman" w:cs="Arial"/>
                <w:bCs/>
                <w:color w:val="FF0000"/>
                <w:sz w:val="32"/>
                <w:szCs w:val="32"/>
              </w:rPr>
            </w:pPr>
            <w:r w:rsidRPr="00F44515">
              <w:rPr>
                <w:rFonts w:eastAsia="Times New Roman" w:cs="Arial"/>
                <w:bCs/>
                <w:color w:val="FF0000"/>
                <w:sz w:val="32"/>
                <w:szCs w:val="32"/>
              </w:rPr>
              <w:t>Prayer intention slips</w:t>
            </w:r>
          </w:p>
          <w:p w:rsidR="00F44515" w:rsidRPr="00F44515" w:rsidRDefault="00F44515" w:rsidP="00F44515">
            <w:pPr>
              <w:pStyle w:val="ListParagraph"/>
              <w:numPr>
                <w:ilvl w:val="0"/>
                <w:numId w:val="11"/>
              </w:numPr>
              <w:ind w:left="720" w:hanging="180"/>
              <w:rPr>
                <w:rFonts w:eastAsia="Times New Roman" w:cs="Arial"/>
                <w:bCs/>
                <w:color w:val="FF0000"/>
                <w:sz w:val="32"/>
                <w:szCs w:val="32"/>
              </w:rPr>
            </w:pPr>
            <w:r w:rsidRPr="00F44515">
              <w:rPr>
                <w:rFonts w:eastAsia="Times New Roman" w:cs="Arial"/>
                <w:bCs/>
                <w:color w:val="FF0000"/>
                <w:sz w:val="32"/>
                <w:szCs w:val="32"/>
              </w:rPr>
              <w:t>Pens</w:t>
            </w:r>
          </w:p>
          <w:p w:rsidR="00F44515" w:rsidRPr="00F44515" w:rsidRDefault="00F44515" w:rsidP="00F44515">
            <w:pPr>
              <w:pStyle w:val="ListParagraph"/>
              <w:numPr>
                <w:ilvl w:val="0"/>
                <w:numId w:val="11"/>
              </w:numPr>
              <w:ind w:left="720" w:hanging="180"/>
              <w:rPr>
                <w:rFonts w:eastAsia="Times New Roman" w:cs="Arial"/>
                <w:bCs/>
                <w:color w:val="FF0000"/>
                <w:sz w:val="32"/>
                <w:szCs w:val="32"/>
              </w:rPr>
            </w:pPr>
            <w:r w:rsidRPr="00F44515">
              <w:rPr>
                <w:rFonts w:eastAsia="Times New Roman" w:cs="Arial"/>
                <w:bCs/>
                <w:color w:val="FF0000"/>
                <w:sz w:val="32"/>
                <w:szCs w:val="32"/>
              </w:rPr>
              <w:t>Prayer center objects</w:t>
            </w:r>
          </w:p>
          <w:p w:rsidR="00F44515" w:rsidRPr="00F44515" w:rsidRDefault="00F44515" w:rsidP="00F44515">
            <w:pPr>
              <w:pStyle w:val="ListParagraph"/>
              <w:numPr>
                <w:ilvl w:val="0"/>
                <w:numId w:val="11"/>
              </w:numPr>
              <w:ind w:left="720" w:hanging="180"/>
              <w:rPr>
                <w:rFonts w:eastAsia="Times New Roman" w:cs="Arial"/>
                <w:bCs/>
                <w:color w:val="FF0000"/>
                <w:sz w:val="32"/>
                <w:szCs w:val="32"/>
              </w:rPr>
            </w:pPr>
            <w:r w:rsidRPr="00F44515">
              <w:rPr>
                <w:rFonts w:eastAsia="Times New Roman" w:cs="Arial"/>
                <w:bCs/>
                <w:color w:val="FF0000"/>
                <w:sz w:val="32"/>
                <w:szCs w:val="32"/>
              </w:rPr>
              <w:t>Bowl of holy water</w:t>
            </w:r>
          </w:p>
          <w:p w:rsidR="00F44515" w:rsidRPr="00F44515" w:rsidRDefault="00F44515" w:rsidP="00F44515">
            <w:pPr>
              <w:pStyle w:val="ListParagraph"/>
              <w:numPr>
                <w:ilvl w:val="0"/>
                <w:numId w:val="11"/>
              </w:numPr>
              <w:ind w:left="720" w:hanging="180"/>
              <w:rPr>
                <w:rFonts w:eastAsia="Times New Roman" w:cs="Arial"/>
                <w:bCs/>
                <w:color w:val="FF0000"/>
                <w:sz w:val="32"/>
                <w:szCs w:val="32"/>
              </w:rPr>
            </w:pPr>
            <w:r w:rsidRPr="00F44515">
              <w:rPr>
                <w:rFonts w:eastAsia="Times New Roman" w:cs="Arial"/>
                <w:bCs/>
                <w:color w:val="FF0000"/>
                <w:sz w:val="32"/>
                <w:szCs w:val="32"/>
              </w:rPr>
              <w:t>Nicene Creed board</w:t>
            </w:r>
          </w:p>
          <w:p w:rsidR="00F44515" w:rsidRPr="00F44515" w:rsidRDefault="00F44515" w:rsidP="00F44515">
            <w:pPr>
              <w:pStyle w:val="ListParagraph"/>
              <w:numPr>
                <w:ilvl w:val="0"/>
                <w:numId w:val="11"/>
              </w:numPr>
              <w:ind w:left="720" w:hanging="180"/>
              <w:rPr>
                <w:rFonts w:eastAsia="Times New Roman" w:cs="Arial"/>
                <w:bCs/>
                <w:color w:val="FF0000"/>
                <w:sz w:val="32"/>
                <w:szCs w:val="32"/>
              </w:rPr>
            </w:pPr>
            <w:r w:rsidRPr="00F44515">
              <w:rPr>
                <w:rFonts w:eastAsia="Times New Roman" w:cs="Arial"/>
                <w:bCs/>
                <w:color w:val="FF0000"/>
                <w:sz w:val="32"/>
                <w:szCs w:val="32"/>
              </w:rPr>
              <w:t>Prayer candle</w:t>
            </w:r>
          </w:p>
          <w:p w:rsidR="00F44515" w:rsidRPr="00F44515" w:rsidRDefault="00F44515" w:rsidP="00F44515">
            <w:pPr>
              <w:pStyle w:val="ListParagraph"/>
              <w:numPr>
                <w:ilvl w:val="0"/>
                <w:numId w:val="11"/>
              </w:numPr>
              <w:ind w:left="720" w:hanging="180"/>
              <w:rPr>
                <w:rFonts w:eastAsia="Times New Roman" w:cs="Arial"/>
                <w:bCs/>
                <w:color w:val="FF0000"/>
                <w:sz w:val="32"/>
                <w:szCs w:val="32"/>
              </w:rPr>
            </w:pPr>
            <w:r w:rsidRPr="00F44515">
              <w:rPr>
                <w:rFonts w:eastAsia="Times New Roman" w:cs="Arial"/>
                <w:bCs/>
                <w:color w:val="FF0000"/>
                <w:sz w:val="32"/>
                <w:szCs w:val="32"/>
              </w:rPr>
              <w:t>"Reveal the Hidden Message" slips</w:t>
            </w:r>
          </w:p>
          <w:p w:rsidR="00F44515" w:rsidRPr="00F44515" w:rsidRDefault="00F44515" w:rsidP="00F44515">
            <w:pPr>
              <w:pStyle w:val="ListParagraph"/>
              <w:numPr>
                <w:ilvl w:val="0"/>
                <w:numId w:val="11"/>
              </w:numPr>
              <w:ind w:left="720" w:hanging="180"/>
              <w:rPr>
                <w:rFonts w:eastAsia="Times New Roman" w:cs="Arial"/>
                <w:bCs/>
                <w:color w:val="FF0000"/>
                <w:sz w:val="32"/>
                <w:szCs w:val="32"/>
              </w:rPr>
            </w:pPr>
            <w:r w:rsidRPr="00F44515">
              <w:rPr>
                <w:rFonts w:eastAsia="Times New Roman" w:cs="Arial"/>
                <w:bCs/>
                <w:color w:val="FF0000"/>
                <w:sz w:val="32"/>
                <w:szCs w:val="32"/>
              </w:rPr>
              <w:t>Foam ball</w:t>
            </w:r>
          </w:p>
          <w:p w:rsidR="00F44515" w:rsidRPr="00F44515" w:rsidRDefault="00F44515" w:rsidP="00F44515">
            <w:pPr>
              <w:pStyle w:val="ListParagraph"/>
              <w:numPr>
                <w:ilvl w:val="0"/>
                <w:numId w:val="11"/>
              </w:numPr>
              <w:ind w:left="720" w:hanging="180"/>
              <w:rPr>
                <w:rFonts w:eastAsia="Times New Roman" w:cs="Arial"/>
                <w:bCs/>
                <w:color w:val="FF0000"/>
                <w:sz w:val="32"/>
                <w:szCs w:val="32"/>
              </w:rPr>
            </w:pPr>
            <w:r w:rsidRPr="00F44515">
              <w:rPr>
                <w:rFonts w:eastAsia="Times New Roman" w:cs="Arial"/>
                <w:bCs/>
                <w:color w:val="FF0000"/>
                <w:sz w:val="32"/>
                <w:szCs w:val="32"/>
              </w:rPr>
              <w:t>Assignment sheet</w:t>
            </w:r>
          </w:p>
          <w:p w:rsidR="00F44515" w:rsidRPr="00F44515" w:rsidRDefault="00F44515" w:rsidP="00F44515">
            <w:pPr>
              <w:pStyle w:val="ListParagraph"/>
              <w:numPr>
                <w:ilvl w:val="0"/>
                <w:numId w:val="11"/>
              </w:numPr>
              <w:ind w:left="720" w:hanging="180"/>
              <w:rPr>
                <w:rFonts w:eastAsia="Times New Roman" w:cs="Arial"/>
                <w:bCs/>
                <w:color w:val="FF0000"/>
                <w:sz w:val="32"/>
                <w:szCs w:val="32"/>
              </w:rPr>
            </w:pPr>
            <w:r w:rsidRPr="00F44515">
              <w:rPr>
                <w:rFonts w:eastAsia="Times New Roman" w:cs="Arial"/>
                <w:bCs/>
                <w:color w:val="FF0000"/>
                <w:sz w:val="32"/>
                <w:szCs w:val="32"/>
              </w:rPr>
              <w:t>Folders</w:t>
            </w:r>
          </w:p>
          <w:p w:rsidR="00F44515" w:rsidRPr="00F44515" w:rsidRDefault="00F44515" w:rsidP="00F44515">
            <w:pPr>
              <w:pStyle w:val="ListParagraph"/>
              <w:numPr>
                <w:ilvl w:val="0"/>
                <w:numId w:val="11"/>
              </w:numPr>
              <w:ind w:left="720" w:hanging="180"/>
              <w:rPr>
                <w:rFonts w:eastAsia="Times New Roman" w:cs="Arial"/>
                <w:bCs/>
                <w:color w:val="FF0000"/>
                <w:sz w:val="32"/>
                <w:szCs w:val="32"/>
              </w:rPr>
            </w:pPr>
            <w:r w:rsidRPr="00F44515">
              <w:rPr>
                <w:rFonts w:eastAsia="Times New Roman" w:cs="Arial"/>
                <w:bCs/>
                <w:color w:val="FF0000"/>
                <w:sz w:val="32"/>
                <w:szCs w:val="32"/>
              </w:rPr>
              <w:t>Name labels</w:t>
            </w:r>
          </w:p>
          <w:p w:rsidR="00F44515" w:rsidRDefault="00F44515" w:rsidP="00F44515">
            <w:pPr>
              <w:pStyle w:val="ListParagraph"/>
              <w:numPr>
                <w:ilvl w:val="0"/>
                <w:numId w:val="11"/>
              </w:numPr>
              <w:ind w:left="720" w:hanging="180"/>
              <w:rPr>
                <w:rFonts w:eastAsia="Times New Roman" w:cs="Arial"/>
                <w:bCs/>
                <w:color w:val="FF0000"/>
                <w:sz w:val="32"/>
                <w:szCs w:val="32"/>
              </w:rPr>
            </w:pPr>
            <w:r w:rsidRPr="00F44515">
              <w:rPr>
                <w:rFonts w:eastAsia="Times New Roman" w:cs="Arial"/>
                <w:bCs/>
                <w:color w:val="FF0000"/>
                <w:sz w:val="32"/>
                <w:szCs w:val="32"/>
              </w:rPr>
              <w:t>Bibles</w:t>
            </w:r>
          </w:p>
          <w:p w:rsidR="00F44515" w:rsidRDefault="00F44515" w:rsidP="00F44515">
            <w:pPr>
              <w:pStyle w:val="ListParagraph"/>
              <w:numPr>
                <w:ilvl w:val="0"/>
                <w:numId w:val="11"/>
              </w:numPr>
              <w:ind w:left="720" w:hanging="180"/>
              <w:rPr>
                <w:rFonts w:eastAsia="Times New Roman" w:cs="Arial"/>
                <w:bCs/>
                <w:color w:val="FF0000"/>
                <w:sz w:val="32"/>
                <w:szCs w:val="32"/>
              </w:rPr>
            </w:pPr>
            <w:r>
              <w:rPr>
                <w:rFonts w:eastAsia="Times New Roman" w:cs="Arial"/>
                <w:bCs/>
                <w:color w:val="FF0000"/>
                <w:sz w:val="32"/>
                <w:szCs w:val="32"/>
              </w:rPr>
              <w:t>Finding God books</w:t>
            </w:r>
          </w:p>
          <w:p w:rsidR="00F44515" w:rsidRPr="00F44515" w:rsidRDefault="00F44515" w:rsidP="00F44515">
            <w:pPr>
              <w:pStyle w:val="ListParagraph"/>
              <w:numPr>
                <w:ilvl w:val="0"/>
                <w:numId w:val="11"/>
              </w:numPr>
              <w:ind w:left="720" w:hanging="180"/>
              <w:rPr>
                <w:rFonts w:eastAsia="Times New Roman" w:cs="Arial"/>
                <w:bCs/>
                <w:color w:val="FF0000"/>
                <w:sz w:val="32"/>
                <w:szCs w:val="32"/>
              </w:rPr>
            </w:pPr>
            <w:r>
              <w:rPr>
                <w:rFonts w:eastAsia="Times New Roman" w:cs="Arial"/>
                <w:bCs/>
                <w:color w:val="FF0000"/>
                <w:sz w:val="32"/>
                <w:szCs w:val="32"/>
              </w:rPr>
              <w:t>Bookmarked Bible</w:t>
            </w:r>
          </w:p>
          <w:p w:rsidR="00D62F98" w:rsidRPr="00FC63BC" w:rsidRDefault="00F44515" w:rsidP="00F44515">
            <w:pPr>
              <w:pStyle w:val="ListParagraph"/>
              <w:numPr>
                <w:ilvl w:val="0"/>
                <w:numId w:val="11"/>
              </w:numPr>
              <w:ind w:left="720" w:hanging="180"/>
              <w:rPr>
                <w:rFonts w:eastAsia="Times New Roman" w:cs="Arial"/>
                <w:color w:val="FF0000"/>
                <w:sz w:val="32"/>
                <w:szCs w:val="32"/>
              </w:rPr>
            </w:pPr>
            <w:r>
              <w:rPr>
                <w:rFonts w:eastAsia="Times New Roman" w:cs="Arial"/>
                <w:bCs/>
                <w:color w:val="FF0000"/>
                <w:sz w:val="32"/>
                <w:szCs w:val="32"/>
              </w:rPr>
              <w:t>small "prizes"</w:t>
            </w:r>
            <w:r w:rsidR="005B5B71" w:rsidRPr="00FC63BC">
              <w:rPr>
                <w:rFonts w:eastAsia="Times New Roman" w:cs="Arial"/>
                <w:bCs/>
                <w:color w:val="FF0000"/>
                <w:sz w:val="32"/>
                <w:szCs w:val="32"/>
              </w:rPr>
              <w:fldChar w:fldCharType="end"/>
            </w:r>
          </w:p>
          <w:p w:rsidR="00881016" w:rsidRDefault="00881016" w:rsidP="00881016">
            <w:pPr>
              <w:rPr>
                <w:rFonts w:eastAsia="Times New Roman" w:cs="Times New Roman"/>
                <w:b/>
                <w:bCs/>
                <w:sz w:val="24"/>
                <w:szCs w:val="24"/>
              </w:rPr>
            </w:pPr>
          </w:p>
          <w:p w:rsidR="00881016" w:rsidRDefault="00881016" w:rsidP="00881016">
            <w:pPr>
              <w:rPr>
                <w:rFonts w:eastAsia="Times New Roman" w:cs="Times New Roman"/>
                <w:b/>
                <w:bCs/>
                <w:sz w:val="24"/>
                <w:szCs w:val="24"/>
              </w:rPr>
            </w:pPr>
            <w:r w:rsidRPr="00881016">
              <w:rPr>
                <w:rFonts w:eastAsia="Times New Roman" w:cs="Times New Roman"/>
                <w:b/>
                <w:bCs/>
                <w:sz w:val="24"/>
                <w:szCs w:val="24"/>
              </w:rPr>
              <w:t>Notes:</w:t>
            </w:r>
          </w:p>
          <w:p w:rsidR="00F44515" w:rsidRPr="00F44515" w:rsidRDefault="005B5B71" w:rsidP="00F44515">
            <w:pPr>
              <w:pStyle w:val="ListParagraph"/>
              <w:numPr>
                <w:ilvl w:val="0"/>
                <w:numId w:val="25"/>
              </w:numPr>
              <w:ind w:left="720" w:hanging="180"/>
              <w:rPr>
                <w:rFonts w:eastAsia="Times New Roman" w:cs="Arial"/>
                <w:bCs/>
                <w:color w:val="FF0000"/>
                <w:sz w:val="32"/>
                <w:szCs w:val="32"/>
              </w:rPr>
            </w:pPr>
            <w:r w:rsidRPr="00FC63BC">
              <w:rPr>
                <w:rFonts w:eastAsia="Times New Roman" w:cs="Arial"/>
                <w:bCs/>
                <w:color w:val="FF0000"/>
                <w:sz w:val="32"/>
                <w:szCs w:val="32"/>
              </w:rPr>
              <w:lastRenderedPageBreak/>
              <w:fldChar w:fldCharType="begin">
                <w:ffData>
                  <w:name w:val="Text1"/>
                  <w:enabled/>
                  <w:calcOnExit w:val="0"/>
                  <w:textInput/>
                </w:ffData>
              </w:fldChar>
            </w:r>
            <w:r w:rsidR="00D62F98" w:rsidRPr="00FC63BC">
              <w:rPr>
                <w:rFonts w:eastAsia="Times New Roman" w:cs="Arial"/>
                <w:bCs/>
                <w:color w:val="FF0000"/>
                <w:sz w:val="32"/>
                <w:szCs w:val="32"/>
              </w:rPr>
              <w:instrText xml:space="preserve"> FORMTEXT </w:instrText>
            </w:r>
            <w:r w:rsidRPr="00FC63BC">
              <w:rPr>
                <w:rFonts w:eastAsia="Times New Roman" w:cs="Arial"/>
                <w:bCs/>
                <w:color w:val="FF0000"/>
                <w:sz w:val="32"/>
                <w:szCs w:val="32"/>
              </w:rPr>
            </w:r>
            <w:r w:rsidRPr="00FC63BC">
              <w:rPr>
                <w:rFonts w:eastAsia="Times New Roman" w:cs="Arial"/>
                <w:bCs/>
                <w:color w:val="FF0000"/>
                <w:sz w:val="32"/>
                <w:szCs w:val="32"/>
              </w:rPr>
              <w:fldChar w:fldCharType="separate"/>
            </w:r>
            <w:r w:rsidR="00F44515" w:rsidRPr="00F44515">
              <w:rPr>
                <w:rFonts w:eastAsia="Times New Roman" w:cs="Arial"/>
                <w:bCs/>
                <w:color w:val="FF0000"/>
                <w:sz w:val="32"/>
                <w:szCs w:val="32"/>
              </w:rPr>
              <w:t>Name tents at places (boy/girl as much as possible)</w:t>
            </w:r>
          </w:p>
          <w:p w:rsidR="00F44515" w:rsidRPr="00F44515" w:rsidRDefault="00F44515" w:rsidP="00F44515">
            <w:pPr>
              <w:pStyle w:val="ListParagraph"/>
              <w:numPr>
                <w:ilvl w:val="0"/>
                <w:numId w:val="25"/>
              </w:numPr>
              <w:ind w:left="720" w:hanging="180"/>
              <w:rPr>
                <w:rFonts w:eastAsia="Times New Roman" w:cs="Arial"/>
                <w:bCs/>
                <w:color w:val="FF0000"/>
                <w:sz w:val="32"/>
                <w:szCs w:val="32"/>
              </w:rPr>
            </w:pPr>
            <w:r w:rsidRPr="00F44515">
              <w:rPr>
                <w:rFonts w:eastAsia="Times New Roman" w:cs="Arial"/>
                <w:bCs/>
                <w:color w:val="FF0000"/>
                <w:sz w:val="32"/>
                <w:szCs w:val="32"/>
              </w:rPr>
              <w:t>Instrumental music in background (CD/player)</w:t>
            </w:r>
          </w:p>
          <w:p w:rsidR="00F44515" w:rsidRPr="00F44515" w:rsidRDefault="00F44515" w:rsidP="00F44515">
            <w:pPr>
              <w:pStyle w:val="ListParagraph"/>
              <w:numPr>
                <w:ilvl w:val="0"/>
                <w:numId w:val="25"/>
              </w:numPr>
              <w:ind w:left="720" w:hanging="180"/>
              <w:rPr>
                <w:rFonts w:eastAsia="Times New Roman" w:cs="Arial"/>
                <w:bCs/>
                <w:color w:val="FF0000"/>
                <w:sz w:val="32"/>
                <w:szCs w:val="32"/>
              </w:rPr>
            </w:pPr>
            <w:r w:rsidRPr="00F44515">
              <w:rPr>
                <w:rFonts w:eastAsia="Times New Roman" w:cs="Arial"/>
                <w:bCs/>
                <w:color w:val="FF0000"/>
                <w:sz w:val="32"/>
                <w:szCs w:val="32"/>
              </w:rPr>
              <w:t>Prayer intention slips and pens at places</w:t>
            </w:r>
          </w:p>
          <w:p w:rsidR="00F44515" w:rsidRPr="00F44515" w:rsidRDefault="00F44515" w:rsidP="00F44515">
            <w:pPr>
              <w:pStyle w:val="ListParagraph"/>
              <w:numPr>
                <w:ilvl w:val="0"/>
                <w:numId w:val="25"/>
              </w:numPr>
              <w:ind w:left="720" w:hanging="180"/>
              <w:rPr>
                <w:rFonts w:eastAsia="Times New Roman" w:cs="Arial"/>
                <w:bCs/>
                <w:color w:val="FF0000"/>
                <w:sz w:val="32"/>
                <w:szCs w:val="32"/>
              </w:rPr>
            </w:pPr>
            <w:r w:rsidRPr="00F44515">
              <w:rPr>
                <w:rFonts w:eastAsia="Times New Roman" w:cs="Arial"/>
                <w:bCs/>
                <w:color w:val="FF0000"/>
                <w:sz w:val="32"/>
                <w:szCs w:val="32"/>
              </w:rPr>
              <w:t>Prayer center objects on side table</w:t>
            </w:r>
          </w:p>
          <w:p w:rsidR="00F44515" w:rsidRPr="00F44515" w:rsidRDefault="00F44515" w:rsidP="00F44515">
            <w:pPr>
              <w:pStyle w:val="ListParagraph"/>
              <w:numPr>
                <w:ilvl w:val="0"/>
                <w:numId w:val="25"/>
              </w:numPr>
              <w:ind w:left="720" w:hanging="180"/>
              <w:rPr>
                <w:rFonts w:eastAsia="Times New Roman" w:cs="Arial"/>
                <w:bCs/>
                <w:color w:val="FF0000"/>
                <w:sz w:val="32"/>
                <w:szCs w:val="32"/>
              </w:rPr>
            </w:pPr>
            <w:r w:rsidRPr="00F44515">
              <w:rPr>
                <w:rFonts w:eastAsia="Times New Roman" w:cs="Arial"/>
                <w:bCs/>
                <w:color w:val="FF0000"/>
                <w:sz w:val="32"/>
                <w:szCs w:val="32"/>
              </w:rPr>
              <w:t>Hold bowl of holy water at the door</w:t>
            </w:r>
          </w:p>
          <w:p w:rsidR="00F44515" w:rsidRPr="00F44515" w:rsidRDefault="00F44515" w:rsidP="00F44515">
            <w:pPr>
              <w:pStyle w:val="ListParagraph"/>
              <w:numPr>
                <w:ilvl w:val="0"/>
                <w:numId w:val="25"/>
              </w:numPr>
              <w:ind w:left="720" w:hanging="180"/>
              <w:rPr>
                <w:rFonts w:eastAsia="Times New Roman" w:cs="Arial"/>
                <w:bCs/>
                <w:color w:val="FF0000"/>
                <w:sz w:val="32"/>
                <w:szCs w:val="32"/>
              </w:rPr>
            </w:pPr>
            <w:r w:rsidRPr="00F44515">
              <w:rPr>
                <w:rFonts w:eastAsia="Times New Roman" w:cs="Arial"/>
                <w:bCs/>
                <w:color w:val="FF0000"/>
                <w:sz w:val="32"/>
                <w:szCs w:val="32"/>
              </w:rPr>
              <w:t>Greet students at door with holy water – bless selves</w:t>
            </w:r>
          </w:p>
          <w:p w:rsidR="00F44515" w:rsidRPr="00F44515" w:rsidRDefault="00F44515" w:rsidP="00F44515">
            <w:pPr>
              <w:pStyle w:val="ListParagraph"/>
              <w:numPr>
                <w:ilvl w:val="0"/>
                <w:numId w:val="25"/>
              </w:numPr>
              <w:ind w:left="720" w:hanging="180"/>
              <w:rPr>
                <w:rFonts w:eastAsia="Times New Roman" w:cs="Arial"/>
                <w:bCs/>
                <w:color w:val="FF0000"/>
                <w:sz w:val="32"/>
                <w:szCs w:val="32"/>
              </w:rPr>
            </w:pPr>
            <w:r w:rsidRPr="00F44515">
              <w:rPr>
                <w:rFonts w:eastAsia="Times New Roman" w:cs="Arial"/>
                <w:bCs/>
                <w:color w:val="FF0000"/>
                <w:sz w:val="32"/>
                <w:szCs w:val="32"/>
              </w:rPr>
              <w:t>Students are seated and write out prayer intentions</w:t>
            </w:r>
          </w:p>
          <w:p w:rsidR="00D62F98" w:rsidRPr="00FC63BC" w:rsidRDefault="00F44515" w:rsidP="00F44515">
            <w:pPr>
              <w:pStyle w:val="ListParagraph"/>
              <w:numPr>
                <w:ilvl w:val="0"/>
                <w:numId w:val="25"/>
              </w:numPr>
              <w:ind w:left="720" w:hanging="180"/>
              <w:rPr>
                <w:rFonts w:eastAsia="Times New Roman" w:cs="Arial"/>
                <w:color w:val="FF0000"/>
                <w:sz w:val="32"/>
                <w:szCs w:val="32"/>
              </w:rPr>
            </w:pPr>
            <w:r w:rsidRPr="00F44515">
              <w:rPr>
                <w:rFonts w:eastAsia="Times New Roman" w:cs="Arial"/>
                <w:bCs/>
                <w:color w:val="FF0000"/>
                <w:sz w:val="32"/>
                <w:szCs w:val="32"/>
              </w:rPr>
              <w:t>Take attendance – introduce self</w:t>
            </w:r>
            <w:r w:rsidR="005B5B71" w:rsidRPr="00FC63BC">
              <w:rPr>
                <w:rFonts w:eastAsia="Times New Roman" w:cs="Arial"/>
                <w:bCs/>
                <w:color w:val="FF0000"/>
                <w:sz w:val="32"/>
                <w:szCs w:val="32"/>
              </w:rPr>
              <w:fldChar w:fldCharType="end"/>
            </w:r>
          </w:p>
          <w:p w:rsidR="00881016" w:rsidRDefault="00881016" w:rsidP="00881016">
            <w:pPr>
              <w:rPr>
                <w:rFonts w:eastAsia="Times New Roman" w:cs="Times New Roman"/>
                <w:b/>
                <w:bCs/>
                <w:sz w:val="24"/>
                <w:szCs w:val="24"/>
              </w:rPr>
            </w:pPr>
          </w:p>
        </w:tc>
      </w:tr>
      <w:tr w:rsidR="00662D11" w:rsidTr="00662D11">
        <w:tc>
          <w:tcPr>
            <w:tcW w:w="9576" w:type="dxa"/>
            <w:gridSpan w:val="2"/>
            <w:shd w:val="clear" w:color="auto" w:fill="365F91" w:themeFill="accent1" w:themeFillShade="BF"/>
          </w:tcPr>
          <w:p w:rsidR="00881016" w:rsidRPr="00881016" w:rsidRDefault="00881016" w:rsidP="00D62F98">
            <w:pPr>
              <w:rPr>
                <w:rFonts w:eastAsia="Times New Roman" w:cs="Times New Roman"/>
                <w:bCs/>
                <w:i/>
                <w:color w:val="FFFFFF" w:themeColor="background1"/>
                <w:sz w:val="24"/>
                <w:szCs w:val="24"/>
              </w:rPr>
            </w:pPr>
            <w:r w:rsidRPr="00881016">
              <w:rPr>
                <w:rFonts w:eastAsia="Times New Roman" w:cs="Times New Roman"/>
                <w:b/>
                <w:bCs/>
                <w:color w:val="FFFFFF" w:themeColor="background1"/>
                <w:sz w:val="36"/>
                <w:szCs w:val="36"/>
              </w:rPr>
              <w:lastRenderedPageBreak/>
              <w:t>ENGAGE</w:t>
            </w:r>
            <w:r>
              <w:rPr>
                <w:rFonts w:eastAsia="Times New Roman" w:cs="Times New Roman"/>
                <w:b/>
                <w:bCs/>
                <w:color w:val="FFFFFF" w:themeColor="background1"/>
                <w:sz w:val="24"/>
                <w:szCs w:val="24"/>
              </w:rPr>
              <w:t xml:space="preserve"> (10 – 15 MINUTES) – </w:t>
            </w:r>
            <w:r>
              <w:rPr>
                <w:rFonts w:eastAsia="Times New Roman" w:cs="Times New Roman"/>
                <w:bCs/>
                <w:i/>
                <w:color w:val="FFFFFF" w:themeColor="background1"/>
                <w:sz w:val="24"/>
                <w:szCs w:val="24"/>
              </w:rPr>
              <w:t xml:space="preserve">“Enter through </w:t>
            </w:r>
            <w:r w:rsidR="00D62F98">
              <w:rPr>
                <w:rFonts w:eastAsia="Times New Roman" w:cs="Times New Roman"/>
                <w:bCs/>
                <w:i/>
                <w:color w:val="FFFFFF" w:themeColor="background1"/>
                <w:sz w:val="24"/>
                <w:szCs w:val="24"/>
              </w:rPr>
              <w:t>THEIR</w:t>
            </w:r>
            <w:r>
              <w:rPr>
                <w:rFonts w:eastAsia="Times New Roman" w:cs="Times New Roman"/>
                <w:bCs/>
                <w:i/>
                <w:color w:val="FFFFFF" w:themeColor="background1"/>
                <w:sz w:val="24"/>
                <w:szCs w:val="24"/>
              </w:rPr>
              <w:t xml:space="preserve"> door…”  In this step, seek to capture the imagination of your participants with an image or idea from their lived experience. Use this to introduce the focus of your session. Also, use this time to establish a prayerful climate.</w:t>
            </w:r>
          </w:p>
        </w:tc>
      </w:tr>
      <w:tr w:rsidR="001228E8" w:rsidTr="00881016">
        <w:tc>
          <w:tcPr>
            <w:tcW w:w="9576" w:type="dxa"/>
            <w:gridSpan w:val="2"/>
          </w:tcPr>
          <w:p w:rsidR="00881016" w:rsidRDefault="00881016" w:rsidP="00881016">
            <w:pPr>
              <w:rPr>
                <w:rFonts w:eastAsia="Times New Roman" w:cs="Times New Roman"/>
                <w:b/>
                <w:bCs/>
                <w:sz w:val="24"/>
                <w:szCs w:val="24"/>
              </w:rPr>
            </w:pPr>
          </w:p>
          <w:p w:rsidR="00881016" w:rsidRDefault="00881016" w:rsidP="00881016">
            <w:pPr>
              <w:pStyle w:val="ListParagraph"/>
              <w:numPr>
                <w:ilvl w:val="0"/>
                <w:numId w:val="3"/>
              </w:numPr>
              <w:ind w:left="360"/>
              <w:rPr>
                <w:rFonts w:eastAsia="Times New Roman" w:cs="Times New Roman"/>
                <w:b/>
                <w:bCs/>
                <w:sz w:val="24"/>
                <w:szCs w:val="24"/>
              </w:rPr>
            </w:pPr>
            <w:r>
              <w:rPr>
                <w:rFonts w:eastAsia="Times New Roman" w:cs="Times New Roman"/>
                <w:b/>
                <w:bCs/>
                <w:sz w:val="24"/>
                <w:szCs w:val="24"/>
              </w:rPr>
              <w:t>Welcome and “housekeeping” details</w:t>
            </w:r>
          </w:p>
          <w:p w:rsidR="00D62F98" w:rsidRPr="00485FEC" w:rsidRDefault="005B5B71" w:rsidP="00256CDB">
            <w:pPr>
              <w:ind w:left="360" w:firstLine="360"/>
              <w:rPr>
                <w:rFonts w:eastAsia="Times New Roman" w:cs="Arial"/>
                <w:color w:val="FF0000"/>
                <w:sz w:val="32"/>
                <w:szCs w:val="32"/>
              </w:rPr>
            </w:pPr>
            <w:r w:rsidRPr="00485FEC">
              <w:rPr>
                <w:rFonts w:eastAsia="Times New Roman" w:cs="Arial"/>
                <w:bCs/>
                <w:color w:val="FF0000"/>
                <w:sz w:val="32"/>
                <w:szCs w:val="32"/>
              </w:rPr>
              <w:fldChar w:fldCharType="begin">
                <w:ffData>
                  <w:name w:val="Text1"/>
                  <w:enabled/>
                  <w:calcOnExit w:val="0"/>
                  <w:textInput/>
                </w:ffData>
              </w:fldChar>
            </w:r>
            <w:r w:rsidR="00D62F98" w:rsidRPr="00485FEC">
              <w:rPr>
                <w:rFonts w:eastAsia="Times New Roman" w:cs="Arial"/>
                <w:bCs/>
                <w:color w:val="FF0000"/>
                <w:sz w:val="32"/>
                <w:szCs w:val="32"/>
              </w:rPr>
              <w:instrText xml:space="preserve"> FORMTEXT </w:instrText>
            </w:r>
            <w:r w:rsidRPr="00485FEC">
              <w:rPr>
                <w:rFonts w:eastAsia="Times New Roman" w:cs="Arial"/>
                <w:bCs/>
                <w:color w:val="FF0000"/>
                <w:sz w:val="32"/>
                <w:szCs w:val="32"/>
              </w:rPr>
            </w:r>
            <w:r w:rsidRPr="00485FEC">
              <w:rPr>
                <w:rFonts w:eastAsia="Times New Roman" w:cs="Arial"/>
                <w:bCs/>
                <w:color w:val="FF0000"/>
                <w:sz w:val="32"/>
                <w:szCs w:val="32"/>
              </w:rPr>
              <w:fldChar w:fldCharType="separate"/>
            </w:r>
            <w:r w:rsidR="00256CDB" w:rsidRPr="00485FEC">
              <w:rPr>
                <w:rFonts w:eastAsia="Times New Roman" w:cs="Arial"/>
                <w:bCs/>
                <w:color w:val="FF0000"/>
                <w:sz w:val="32"/>
                <w:szCs w:val="32"/>
              </w:rPr>
              <w:t> </w:t>
            </w:r>
            <w:r w:rsidR="00256CDB" w:rsidRPr="00485FEC">
              <w:rPr>
                <w:rFonts w:eastAsia="Times New Roman" w:cs="Arial"/>
                <w:bCs/>
                <w:color w:val="FF0000"/>
                <w:sz w:val="32"/>
                <w:szCs w:val="32"/>
              </w:rPr>
              <w:t> </w:t>
            </w:r>
            <w:r w:rsidR="00256CDB" w:rsidRPr="00485FEC">
              <w:rPr>
                <w:rFonts w:eastAsia="Times New Roman" w:cs="Arial"/>
                <w:bCs/>
                <w:color w:val="FF0000"/>
                <w:sz w:val="32"/>
                <w:szCs w:val="32"/>
              </w:rPr>
              <w:t> </w:t>
            </w:r>
            <w:r w:rsidR="00256CDB" w:rsidRPr="00485FEC">
              <w:rPr>
                <w:rFonts w:eastAsia="Times New Roman" w:cs="Arial"/>
                <w:bCs/>
                <w:color w:val="FF0000"/>
                <w:sz w:val="32"/>
                <w:szCs w:val="32"/>
              </w:rPr>
              <w:t> </w:t>
            </w:r>
            <w:r w:rsidR="00256CDB" w:rsidRPr="00485FEC">
              <w:rPr>
                <w:rFonts w:eastAsia="Times New Roman" w:cs="Arial"/>
                <w:bCs/>
                <w:color w:val="FF0000"/>
                <w:sz w:val="32"/>
                <w:szCs w:val="32"/>
              </w:rPr>
              <w:t> </w:t>
            </w:r>
            <w:r w:rsidRPr="00485FEC">
              <w:rPr>
                <w:rFonts w:eastAsia="Times New Roman" w:cs="Arial"/>
                <w:bCs/>
                <w:color w:val="FF0000"/>
                <w:sz w:val="32"/>
                <w:szCs w:val="32"/>
              </w:rPr>
              <w:fldChar w:fldCharType="end"/>
            </w:r>
          </w:p>
          <w:p w:rsidR="00881016" w:rsidRDefault="00881016" w:rsidP="00881016">
            <w:pPr>
              <w:rPr>
                <w:rFonts w:eastAsia="Times New Roman" w:cs="Times New Roman"/>
                <w:b/>
                <w:bCs/>
                <w:sz w:val="24"/>
                <w:szCs w:val="24"/>
              </w:rPr>
            </w:pPr>
          </w:p>
          <w:p w:rsidR="00881016" w:rsidRPr="00881016" w:rsidRDefault="00881016" w:rsidP="00881016">
            <w:pPr>
              <w:pStyle w:val="ListParagraph"/>
              <w:numPr>
                <w:ilvl w:val="0"/>
                <w:numId w:val="3"/>
              </w:numPr>
              <w:ind w:left="360"/>
              <w:rPr>
                <w:rFonts w:eastAsia="Times New Roman" w:cs="Times New Roman"/>
                <w:bCs/>
                <w:i/>
                <w:sz w:val="24"/>
                <w:szCs w:val="24"/>
              </w:rPr>
            </w:pPr>
            <w:r>
              <w:rPr>
                <w:rFonts w:eastAsia="Times New Roman" w:cs="Times New Roman"/>
                <w:b/>
                <w:bCs/>
                <w:sz w:val="24"/>
                <w:szCs w:val="24"/>
              </w:rPr>
              <w:t xml:space="preserve">Ritual setting up of prayer table/center </w:t>
            </w:r>
            <w:r w:rsidRPr="00881016">
              <w:rPr>
                <w:rFonts w:eastAsia="Times New Roman" w:cs="Times New Roman"/>
                <w:bCs/>
                <w:i/>
                <w:sz w:val="24"/>
                <w:szCs w:val="24"/>
              </w:rPr>
              <w:t>(procession, Bible enthronement, etc)</w:t>
            </w:r>
          </w:p>
          <w:p w:rsidR="00F44515" w:rsidRPr="00F44515" w:rsidRDefault="005B5B71" w:rsidP="00F44515">
            <w:pPr>
              <w:pStyle w:val="ListParagraph"/>
              <w:numPr>
                <w:ilvl w:val="0"/>
                <w:numId w:val="14"/>
              </w:numPr>
              <w:rPr>
                <w:rFonts w:eastAsia="Times New Roman" w:cs="Arial"/>
                <w:bCs/>
                <w:color w:val="FF0000"/>
                <w:sz w:val="32"/>
                <w:szCs w:val="32"/>
              </w:rPr>
            </w:pPr>
            <w:r w:rsidRPr="00485FEC">
              <w:rPr>
                <w:rFonts w:eastAsia="Times New Roman" w:cs="Arial"/>
                <w:bCs/>
                <w:color w:val="FF0000"/>
                <w:sz w:val="32"/>
                <w:szCs w:val="32"/>
              </w:rPr>
              <w:fldChar w:fldCharType="begin">
                <w:ffData>
                  <w:name w:val="Text1"/>
                  <w:enabled/>
                  <w:calcOnExit w:val="0"/>
                  <w:textInput/>
                </w:ffData>
              </w:fldChar>
            </w:r>
            <w:r w:rsidR="00D62F98" w:rsidRPr="00485FEC">
              <w:rPr>
                <w:rFonts w:eastAsia="Times New Roman" w:cs="Arial"/>
                <w:bCs/>
                <w:color w:val="FF0000"/>
                <w:sz w:val="32"/>
                <w:szCs w:val="32"/>
              </w:rPr>
              <w:instrText xml:space="preserve"> FORMTEXT </w:instrText>
            </w:r>
            <w:r w:rsidRPr="00485FEC">
              <w:rPr>
                <w:rFonts w:eastAsia="Times New Roman" w:cs="Arial"/>
                <w:bCs/>
                <w:color w:val="FF0000"/>
                <w:sz w:val="32"/>
                <w:szCs w:val="32"/>
              </w:rPr>
            </w:r>
            <w:r w:rsidRPr="00485FEC">
              <w:rPr>
                <w:rFonts w:eastAsia="Times New Roman" w:cs="Arial"/>
                <w:bCs/>
                <w:color w:val="FF0000"/>
                <w:sz w:val="32"/>
                <w:szCs w:val="32"/>
              </w:rPr>
              <w:fldChar w:fldCharType="separate"/>
            </w:r>
            <w:r w:rsidR="00F44515" w:rsidRPr="00F44515">
              <w:rPr>
                <w:rFonts w:eastAsia="Times New Roman" w:cs="Arial"/>
                <w:bCs/>
                <w:color w:val="FF0000"/>
                <w:sz w:val="32"/>
                <w:szCs w:val="32"/>
              </w:rPr>
              <w:t>Tell young people that there’s something very important that needs to be set up each week in the center of our table…the prayer center.</w:t>
            </w:r>
          </w:p>
          <w:p w:rsidR="00F44515" w:rsidRPr="00F44515" w:rsidRDefault="00F44515" w:rsidP="00F44515">
            <w:pPr>
              <w:pStyle w:val="ListParagraph"/>
              <w:numPr>
                <w:ilvl w:val="0"/>
                <w:numId w:val="14"/>
              </w:numPr>
              <w:rPr>
                <w:rFonts w:eastAsia="Times New Roman" w:cs="Arial"/>
                <w:bCs/>
                <w:color w:val="FF0000"/>
                <w:sz w:val="32"/>
                <w:szCs w:val="32"/>
              </w:rPr>
            </w:pPr>
            <w:r w:rsidRPr="00F44515">
              <w:rPr>
                <w:rFonts w:eastAsia="Times New Roman" w:cs="Arial"/>
                <w:bCs/>
                <w:color w:val="FF0000"/>
                <w:sz w:val="32"/>
                <w:szCs w:val="32"/>
              </w:rPr>
              <w:t>Have volunteers line up to carry the green cloth, prayer candle, cross, holy water, and Bible while the rest line up behind them.</w:t>
            </w:r>
          </w:p>
          <w:p w:rsidR="00F44515" w:rsidRPr="00F44515" w:rsidRDefault="00F44515" w:rsidP="00F44515">
            <w:pPr>
              <w:pStyle w:val="ListParagraph"/>
              <w:numPr>
                <w:ilvl w:val="0"/>
                <w:numId w:val="14"/>
              </w:numPr>
              <w:rPr>
                <w:rFonts w:eastAsia="Times New Roman" w:cs="Arial"/>
                <w:bCs/>
                <w:color w:val="FF0000"/>
                <w:sz w:val="32"/>
                <w:szCs w:val="32"/>
              </w:rPr>
            </w:pPr>
            <w:r w:rsidRPr="00F44515">
              <w:rPr>
                <w:rFonts w:eastAsia="Times New Roman" w:cs="Arial"/>
                <w:bCs/>
                <w:color w:val="FF0000"/>
                <w:sz w:val="32"/>
                <w:szCs w:val="32"/>
              </w:rPr>
              <w:t>Play instrumental music and have them walk around the room, coming to the spot where you are standing to place the items on the table. Those that have no items pause and bow to the Bible.</w:t>
            </w:r>
          </w:p>
          <w:p w:rsidR="00D62F98" w:rsidRPr="00485FEC" w:rsidRDefault="00F44515" w:rsidP="00F44515">
            <w:pPr>
              <w:pStyle w:val="ListParagraph"/>
              <w:numPr>
                <w:ilvl w:val="0"/>
                <w:numId w:val="14"/>
              </w:numPr>
              <w:rPr>
                <w:rFonts w:eastAsia="Times New Roman" w:cs="Arial"/>
                <w:color w:val="FF0000"/>
                <w:sz w:val="32"/>
                <w:szCs w:val="32"/>
              </w:rPr>
            </w:pPr>
            <w:r w:rsidRPr="00F44515">
              <w:rPr>
                <w:rFonts w:eastAsia="Times New Roman" w:cs="Arial"/>
                <w:bCs/>
                <w:color w:val="FF0000"/>
                <w:sz w:val="32"/>
                <w:szCs w:val="32"/>
              </w:rPr>
              <w:t>Explain that next week they are to bring in their own symbol to add to the prayer center.</w:t>
            </w:r>
            <w:r w:rsidR="005B5B71" w:rsidRPr="00485FEC">
              <w:rPr>
                <w:rFonts w:eastAsia="Times New Roman" w:cs="Arial"/>
                <w:bCs/>
                <w:color w:val="FF0000"/>
                <w:sz w:val="32"/>
                <w:szCs w:val="32"/>
              </w:rPr>
              <w:fldChar w:fldCharType="end"/>
            </w:r>
          </w:p>
          <w:p w:rsidR="00881016" w:rsidRPr="00881016" w:rsidRDefault="00881016" w:rsidP="00881016">
            <w:pPr>
              <w:pStyle w:val="ListParagraph"/>
              <w:rPr>
                <w:rFonts w:eastAsia="Times New Roman" w:cs="Times New Roman"/>
                <w:b/>
                <w:bCs/>
                <w:sz w:val="24"/>
                <w:szCs w:val="24"/>
              </w:rPr>
            </w:pPr>
          </w:p>
          <w:p w:rsidR="00881016" w:rsidRPr="00881016" w:rsidRDefault="00881016" w:rsidP="00881016">
            <w:pPr>
              <w:pStyle w:val="ListParagraph"/>
              <w:numPr>
                <w:ilvl w:val="0"/>
                <w:numId w:val="3"/>
              </w:numPr>
              <w:ind w:left="360"/>
              <w:rPr>
                <w:rFonts w:eastAsia="Times New Roman" w:cs="Times New Roman"/>
                <w:bCs/>
                <w:i/>
                <w:sz w:val="24"/>
                <w:szCs w:val="24"/>
              </w:rPr>
            </w:pPr>
            <w:r>
              <w:rPr>
                <w:rFonts w:eastAsia="Times New Roman" w:cs="Times New Roman"/>
                <w:b/>
                <w:bCs/>
                <w:sz w:val="24"/>
                <w:szCs w:val="24"/>
              </w:rPr>
              <w:t xml:space="preserve">Opening Prayer experience </w:t>
            </w:r>
            <w:r w:rsidRPr="00881016">
              <w:rPr>
                <w:rFonts w:eastAsia="Times New Roman" w:cs="Times New Roman"/>
                <w:bCs/>
                <w:i/>
                <w:sz w:val="24"/>
                <w:szCs w:val="24"/>
              </w:rPr>
              <w:t>(Sign of Cross, ritual greeting, threefold Sign of Cross, intentions, etc.)</w:t>
            </w:r>
          </w:p>
          <w:p w:rsidR="00F44515" w:rsidRPr="00F44515" w:rsidRDefault="005B5B71" w:rsidP="00F44515">
            <w:pPr>
              <w:pStyle w:val="ListParagraph"/>
              <w:numPr>
                <w:ilvl w:val="0"/>
                <w:numId w:val="15"/>
              </w:numPr>
              <w:ind w:left="720"/>
              <w:rPr>
                <w:rFonts w:eastAsia="Times New Roman" w:cs="Arial"/>
                <w:bCs/>
                <w:color w:val="FF0000"/>
                <w:sz w:val="32"/>
                <w:szCs w:val="32"/>
              </w:rPr>
            </w:pPr>
            <w:r w:rsidRPr="00485FEC">
              <w:rPr>
                <w:rFonts w:eastAsia="Times New Roman" w:cs="Arial"/>
                <w:bCs/>
                <w:color w:val="FF0000"/>
                <w:sz w:val="32"/>
                <w:szCs w:val="32"/>
              </w:rPr>
              <w:fldChar w:fldCharType="begin">
                <w:ffData>
                  <w:name w:val="Text1"/>
                  <w:enabled/>
                  <w:calcOnExit w:val="0"/>
                  <w:textInput/>
                </w:ffData>
              </w:fldChar>
            </w:r>
            <w:r w:rsidR="00D62F98" w:rsidRPr="00485FEC">
              <w:rPr>
                <w:rFonts w:eastAsia="Times New Roman" w:cs="Arial"/>
                <w:bCs/>
                <w:color w:val="FF0000"/>
                <w:sz w:val="32"/>
                <w:szCs w:val="32"/>
              </w:rPr>
              <w:instrText xml:space="preserve"> FORMTEXT </w:instrText>
            </w:r>
            <w:r w:rsidRPr="00485FEC">
              <w:rPr>
                <w:rFonts w:eastAsia="Times New Roman" w:cs="Arial"/>
                <w:bCs/>
                <w:color w:val="FF0000"/>
                <w:sz w:val="32"/>
                <w:szCs w:val="32"/>
              </w:rPr>
            </w:r>
            <w:r w:rsidRPr="00485FEC">
              <w:rPr>
                <w:rFonts w:eastAsia="Times New Roman" w:cs="Arial"/>
                <w:bCs/>
                <w:color w:val="FF0000"/>
                <w:sz w:val="32"/>
                <w:szCs w:val="32"/>
              </w:rPr>
              <w:fldChar w:fldCharType="separate"/>
            </w:r>
            <w:r w:rsidR="00F44515" w:rsidRPr="00F44515">
              <w:rPr>
                <w:rFonts w:eastAsia="Times New Roman" w:cs="Arial"/>
                <w:bCs/>
                <w:color w:val="FF0000"/>
                <w:sz w:val="32"/>
                <w:szCs w:val="32"/>
              </w:rPr>
              <w:t>Stand – Sign of the Cross</w:t>
            </w:r>
          </w:p>
          <w:p w:rsidR="00F44515" w:rsidRPr="00F44515" w:rsidRDefault="00F44515" w:rsidP="00F44515">
            <w:pPr>
              <w:pStyle w:val="ListParagraph"/>
              <w:numPr>
                <w:ilvl w:val="0"/>
                <w:numId w:val="15"/>
              </w:numPr>
              <w:ind w:left="720"/>
              <w:rPr>
                <w:rFonts w:eastAsia="Times New Roman" w:cs="Arial"/>
                <w:bCs/>
                <w:color w:val="FF0000"/>
                <w:sz w:val="32"/>
                <w:szCs w:val="32"/>
              </w:rPr>
            </w:pPr>
            <w:r w:rsidRPr="00F44515">
              <w:rPr>
                <w:rFonts w:eastAsia="Times New Roman" w:cs="Arial"/>
                <w:bCs/>
                <w:color w:val="FF0000"/>
                <w:sz w:val="32"/>
                <w:szCs w:val="32"/>
              </w:rPr>
              <w:t>Ritual greeting – (</w:t>
            </w:r>
            <w:r w:rsidR="0014563C">
              <w:rPr>
                <w:rFonts w:eastAsia="Times New Roman" w:cs="Arial"/>
                <w:bCs/>
                <w:color w:val="FF0000"/>
                <w:sz w:val="32"/>
                <w:szCs w:val="32"/>
              </w:rPr>
              <w:t>Preface Dialogue</w:t>
            </w:r>
            <w:r w:rsidRPr="00F44515">
              <w:rPr>
                <w:rFonts w:eastAsia="Times New Roman" w:cs="Arial"/>
                <w:bCs/>
                <w:color w:val="FF0000"/>
                <w:sz w:val="32"/>
                <w:szCs w:val="32"/>
              </w:rPr>
              <w:t>)</w:t>
            </w:r>
          </w:p>
          <w:p w:rsidR="00F44515" w:rsidRPr="00F44515" w:rsidRDefault="00F44515" w:rsidP="00F44515">
            <w:pPr>
              <w:pStyle w:val="ListParagraph"/>
              <w:numPr>
                <w:ilvl w:val="0"/>
                <w:numId w:val="15"/>
              </w:numPr>
              <w:ind w:left="720"/>
              <w:rPr>
                <w:rFonts w:eastAsia="Times New Roman" w:cs="Arial"/>
                <w:bCs/>
                <w:color w:val="FF0000"/>
                <w:sz w:val="32"/>
                <w:szCs w:val="32"/>
              </w:rPr>
            </w:pPr>
            <w:r w:rsidRPr="00F44515">
              <w:rPr>
                <w:rFonts w:eastAsia="Times New Roman" w:cs="Arial"/>
                <w:bCs/>
                <w:color w:val="FF0000"/>
                <w:sz w:val="32"/>
                <w:szCs w:val="32"/>
              </w:rPr>
              <w:t>Threefold sign of the cross (forehead, lips, heart)</w:t>
            </w:r>
          </w:p>
          <w:p w:rsidR="00D62F98" w:rsidRPr="00485FEC" w:rsidRDefault="00F44515" w:rsidP="00F44515">
            <w:pPr>
              <w:pStyle w:val="ListParagraph"/>
              <w:numPr>
                <w:ilvl w:val="0"/>
                <w:numId w:val="15"/>
              </w:numPr>
              <w:ind w:left="720"/>
              <w:rPr>
                <w:rFonts w:eastAsia="Times New Roman" w:cs="Arial"/>
                <w:color w:val="FF0000"/>
                <w:sz w:val="32"/>
                <w:szCs w:val="32"/>
              </w:rPr>
            </w:pPr>
            <w:r w:rsidRPr="00F44515">
              <w:rPr>
                <w:rFonts w:eastAsia="Times New Roman" w:cs="Arial"/>
                <w:bCs/>
                <w:color w:val="FF0000"/>
                <w:sz w:val="32"/>
                <w:szCs w:val="32"/>
              </w:rPr>
              <w:t>Pass the candle – share prayer intentions</w:t>
            </w:r>
            <w:r w:rsidR="005B5B71" w:rsidRPr="00485FEC">
              <w:rPr>
                <w:rFonts w:eastAsia="Times New Roman" w:cs="Arial"/>
                <w:bCs/>
                <w:color w:val="FF0000"/>
                <w:sz w:val="32"/>
                <w:szCs w:val="32"/>
              </w:rPr>
              <w:fldChar w:fldCharType="end"/>
            </w:r>
          </w:p>
          <w:p w:rsidR="00256CDB" w:rsidRDefault="00256CDB" w:rsidP="00256CDB">
            <w:pPr>
              <w:rPr>
                <w:rFonts w:ascii="Arial" w:eastAsia="Times New Roman" w:hAnsi="Arial" w:cs="Arial"/>
                <w:color w:val="FF0000"/>
                <w:sz w:val="24"/>
                <w:szCs w:val="24"/>
              </w:rPr>
            </w:pPr>
          </w:p>
          <w:p w:rsidR="00881016" w:rsidRPr="00995A14" w:rsidRDefault="00995A14" w:rsidP="00881016">
            <w:pPr>
              <w:pStyle w:val="ListParagraph"/>
              <w:numPr>
                <w:ilvl w:val="0"/>
                <w:numId w:val="3"/>
              </w:numPr>
              <w:ind w:left="360"/>
              <w:rPr>
                <w:rFonts w:eastAsia="Times New Roman" w:cs="Times New Roman"/>
                <w:bCs/>
                <w:i/>
                <w:sz w:val="24"/>
                <w:szCs w:val="24"/>
              </w:rPr>
            </w:pPr>
            <w:r>
              <w:rPr>
                <w:rFonts w:eastAsia="Times New Roman" w:cs="Times New Roman"/>
                <w:b/>
                <w:bCs/>
                <w:sz w:val="24"/>
                <w:szCs w:val="24"/>
              </w:rPr>
              <w:lastRenderedPageBreak/>
              <w:t>Engage Activity/</w:t>
            </w:r>
            <w:r w:rsidR="00881016" w:rsidRPr="00995A14">
              <w:rPr>
                <w:rFonts w:eastAsia="Times New Roman" w:cs="Times New Roman"/>
                <w:b/>
                <w:bCs/>
                <w:sz w:val="24"/>
                <w:szCs w:val="24"/>
              </w:rPr>
              <w:t xml:space="preserve">Introduction of theme/topic/big idea </w:t>
            </w:r>
            <w:r>
              <w:rPr>
                <w:rFonts w:eastAsia="Times New Roman" w:cs="Times New Roman"/>
                <w:bCs/>
                <w:i/>
                <w:sz w:val="24"/>
                <w:szCs w:val="24"/>
              </w:rPr>
              <w:t>(a brief activity that introduces the theme/big idea through the life experience of the learners)</w:t>
            </w:r>
          </w:p>
          <w:p w:rsidR="00F44515" w:rsidRPr="00F44515" w:rsidRDefault="005B5B71" w:rsidP="00F44515">
            <w:pPr>
              <w:pStyle w:val="ListParagraph"/>
              <w:numPr>
                <w:ilvl w:val="0"/>
                <w:numId w:val="23"/>
              </w:numPr>
              <w:ind w:left="720"/>
              <w:rPr>
                <w:rFonts w:eastAsia="Times New Roman" w:cs="Arial"/>
                <w:bCs/>
                <w:color w:val="FF0000"/>
                <w:sz w:val="32"/>
                <w:szCs w:val="32"/>
              </w:rPr>
            </w:pPr>
            <w:r w:rsidRPr="00F44515">
              <w:rPr>
                <w:rFonts w:eastAsia="Times New Roman" w:cs="Arial"/>
                <w:bCs/>
                <w:color w:val="FF0000"/>
                <w:sz w:val="32"/>
                <w:szCs w:val="32"/>
              </w:rPr>
              <w:fldChar w:fldCharType="begin">
                <w:ffData>
                  <w:name w:val="Text1"/>
                  <w:enabled/>
                  <w:calcOnExit w:val="0"/>
                  <w:textInput/>
                </w:ffData>
              </w:fldChar>
            </w:r>
            <w:r w:rsidR="00485FEC" w:rsidRPr="00FC63BC">
              <w:rPr>
                <w:rFonts w:eastAsia="Times New Roman" w:cs="Arial"/>
                <w:bCs/>
                <w:color w:val="FF0000"/>
                <w:sz w:val="32"/>
                <w:szCs w:val="32"/>
              </w:rPr>
              <w:instrText xml:space="preserve"> FORMTEXT </w:instrText>
            </w:r>
            <w:r w:rsidRPr="00F44515">
              <w:rPr>
                <w:rFonts w:eastAsia="Times New Roman" w:cs="Arial"/>
                <w:bCs/>
                <w:color w:val="FF0000"/>
                <w:sz w:val="32"/>
                <w:szCs w:val="32"/>
              </w:rPr>
            </w:r>
            <w:r w:rsidRPr="00F44515">
              <w:rPr>
                <w:rFonts w:eastAsia="Times New Roman" w:cs="Arial"/>
                <w:bCs/>
                <w:color w:val="FF0000"/>
                <w:sz w:val="32"/>
                <w:szCs w:val="32"/>
              </w:rPr>
              <w:fldChar w:fldCharType="separate"/>
            </w:r>
            <w:r w:rsidR="00F44515" w:rsidRPr="00F44515">
              <w:rPr>
                <w:rFonts w:eastAsia="Times New Roman" w:cs="Arial"/>
                <w:bCs/>
                <w:color w:val="FF0000"/>
                <w:sz w:val="32"/>
                <w:szCs w:val="32"/>
              </w:rPr>
              <w:t xml:space="preserve"> It's very hot today so we brought you some water…something necessary for our physical health. BUT…you have to reveal the hidden message. </w:t>
            </w:r>
          </w:p>
          <w:p w:rsidR="00F44515" w:rsidRPr="00F44515" w:rsidRDefault="00F44515" w:rsidP="00F44515">
            <w:pPr>
              <w:pStyle w:val="ListParagraph"/>
              <w:numPr>
                <w:ilvl w:val="0"/>
                <w:numId w:val="23"/>
              </w:numPr>
              <w:ind w:left="720"/>
              <w:rPr>
                <w:rFonts w:eastAsia="Times New Roman" w:cs="Arial"/>
                <w:bCs/>
                <w:color w:val="FF0000"/>
                <w:sz w:val="32"/>
                <w:szCs w:val="32"/>
              </w:rPr>
            </w:pPr>
            <w:r w:rsidRPr="00F44515">
              <w:rPr>
                <w:rFonts w:eastAsia="Times New Roman" w:cs="Arial"/>
                <w:bCs/>
                <w:color w:val="FF0000"/>
                <w:sz w:val="32"/>
                <w:szCs w:val="32"/>
              </w:rPr>
              <w:t>Distribute "Reveal the Hidden Message" slips of paper and allow 2 minutes to solve, rewarding winners with a cold bottle of water.</w:t>
            </w:r>
          </w:p>
          <w:p w:rsidR="00F44515" w:rsidRPr="00F44515" w:rsidRDefault="00F44515" w:rsidP="00F44515">
            <w:pPr>
              <w:pStyle w:val="ListParagraph"/>
              <w:numPr>
                <w:ilvl w:val="0"/>
                <w:numId w:val="23"/>
              </w:numPr>
              <w:ind w:left="720"/>
              <w:rPr>
                <w:rFonts w:eastAsia="Times New Roman" w:cs="Arial"/>
                <w:bCs/>
                <w:color w:val="FF0000"/>
                <w:sz w:val="32"/>
                <w:szCs w:val="32"/>
              </w:rPr>
            </w:pPr>
            <w:r w:rsidRPr="00F44515">
              <w:rPr>
                <w:rFonts w:eastAsia="Times New Roman" w:cs="Arial"/>
                <w:bCs/>
                <w:color w:val="FF0000"/>
                <w:sz w:val="32"/>
                <w:szCs w:val="32"/>
              </w:rPr>
              <w:t>Explain how frustrating it would be if we had to solve a secret code to get what we need for our physical health.</w:t>
            </w:r>
          </w:p>
          <w:p w:rsidR="00F44515" w:rsidRPr="00F44515" w:rsidRDefault="00F44515" w:rsidP="00F44515">
            <w:pPr>
              <w:pStyle w:val="ListParagraph"/>
              <w:numPr>
                <w:ilvl w:val="0"/>
                <w:numId w:val="23"/>
              </w:numPr>
              <w:ind w:left="720"/>
              <w:rPr>
                <w:rFonts w:eastAsia="Times New Roman" w:cs="Arial"/>
                <w:bCs/>
                <w:color w:val="FF0000"/>
                <w:sz w:val="32"/>
                <w:szCs w:val="32"/>
              </w:rPr>
            </w:pPr>
            <w:r w:rsidRPr="00F44515">
              <w:rPr>
                <w:rFonts w:eastAsia="Times New Roman" w:cs="Arial"/>
                <w:bCs/>
                <w:color w:val="FF0000"/>
                <w:sz w:val="32"/>
                <w:szCs w:val="32"/>
              </w:rPr>
              <w:t>Thankfully, when it comes to our spiritual health, we don't have to solve any secret codes: God has already REVEALED his message to us.</w:t>
            </w:r>
          </w:p>
          <w:p w:rsidR="00F44515" w:rsidRPr="00F44515" w:rsidRDefault="00F44515" w:rsidP="00F44515">
            <w:pPr>
              <w:pStyle w:val="ListParagraph"/>
              <w:numPr>
                <w:ilvl w:val="0"/>
                <w:numId w:val="23"/>
              </w:numPr>
              <w:ind w:left="720"/>
              <w:rPr>
                <w:rFonts w:eastAsia="Times New Roman" w:cs="Arial"/>
                <w:bCs/>
                <w:color w:val="FF0000"/>
                <w:sz w:val="32"/>
                <w:szCs w:val="32"/>
              </w:rPr>
            </w:pPr>
            <w:r w:rsidRPr="00F44515">
              <w:rPr>
                <w:rFonts w:eastAsia="Times New Roman" w:cs="Arial"/>
                <w:bCs/>
                <w:color w:val="FF0000"/>
                <w:sz w:val="32"/>
                <w:szCs w:val="32"/>
              </w:rPr>
              <w:t>Ask, "Where is God's message revealed to us?"  (The Bible)</w:t>
            </w:r>
          </w:p>
          <w:p w:rsidR="00F44515" w:rsidRPr="00F44515" w:rsidRDefault="00F44515" w:rsidP="00F44515">
            <w:pPr>
              <w:pStyle w:val="ListParagraph"/>
              <w:numPr>
                <w:ilvl w:val="0"/>
                <w:numId w:val="23"/>
              </w:numPr>
              <w:ind w:left="720"/>
              <w:rPr>
                <w:rFonts w:eastAsia="Times New Roman" w:cs="Arial"/>
                <w:bCs/>
                <w:color w:val="FF0000"/>
                <w:sz w:val="32"/>
                <w:szCs w:val="32"/>
              </w:rPr>
            </w:pPr>
            <w:r w:rsidRPr="00F44515">
              <w:rPr>
                <w:rFonts w:eastAsia="Times New Roman" w:cs="Arial"/>
                <w:bCs/>
                <w:color w:val="FF0000"/>
                <w:sz w:val="32"/>
                <w:szCs w:val="32"/>
              </w:rPr>
              <w:t xml:space="preserve">Show a Bible – explain that we are so blessed to know that the way to live for eternity with God is not a secret but it is revealed in the Bible. Explain that this year, we will be getting to know the Bible much better. </w:t>
            </w:r>
          </w:p>
          <w:p w:rsidR="00F44515" w:rsidRPr="00F44515" w:rsidRDefault="00F44515" w:rsidP="00F44515">
            <w:pPr>
              <w:pStyle w:val="ListParagraph"/>
              <w:numPr>
                <w:ilvl w:val="0"/>
                <w:numId w:val="23"/>
              </w:numPr>
              <w:ind w:left="720"/>
              <w:rPr>
                <w:rFonts w:eastAsia="Times New Roman" w:cs="Arial"/>
                <w:bCs/>
                <w:color w:val="FF0000"/>
                <w:sz w:val="32"/>
                <w:szCs w:val="32"/>
              </w:rPr>
            </w:pPr>
            <w:r w:rsidRPr="00F44515">
              <w:rPr>
                <w:rFonts w:eastAsia="Times New Roman" w:cs="Arial"/>
                <w:bCs/>
                <w:color w:val="FF0000"/>
                <w:sz w:val="32"/>
                <w:szCs w:val="32"/>
              </w:rPr>
              <w:t xml:space="preserve">Point out that we are going to each have a Bible to use this year along with a textbook that will guide us. Invite young people to come forward one at a time to be presented with their Bible and Finding God textbook. </w:t>
            </w:r>
          </w:p>
          <w:p w:rsidR="00F44515" w:rsidRPr="00F44515" w:rsidRDefault="00F44515" w:rsidP="00F44515">
            <w:pPr>
              <w:pStyle w:val="ListParagraph"/>
              <w:numPr>
                <w:ilvl w:val="0"/>
                <w:numId w:val="23"/>
              </w:numPr>
              <w:ind w:left="720"/>
              <w:rPr>
                <w:rFonts w:eastAsia="Times New Roman" w:cs="Arial"/>
                <w:bCs/>
                <w:color w:val="FF0000"/>
                <w:sz w:val="32"/>
                <w:szCs w:val="32"/>
              </w:rPr>
            </w:pPr>
            <w:r w:rsidRPr="00F44515">
              <w:rPr>
                <w:rFonts w:eastAsia="Times New Roman" w:cs="Arial"/>
                <w:bCs/>
                <w:color w:val="FF0000"/>
                <w:sz w:val="32"/>
                <w:szCs w:val="32"/>
              </w:rPr>
              <w:t>Call forward one at a time, present Bible and FG textbook, and say, “the Word of the Lord” to which they should respond, “Thanks be to God”</w:t>
            </w:r>
          </w:p>
          <w:p w:rsidR="00F44515" w:rsidRPr="00F44515" w:rsidRDefault="00F44515" w:rsidP="00F44515">
            <w:pPr>
              <w:pStyle w:val="ListParagraph"/>
              <w:numPr>
                <w:ilvl w:val="0"/>
                <w:numId w:val="23"/>
              </w:numPr>
              <w:ind w:left="720"/>
              <w:rPr>
                <w:rFonts w:eastAsia="Times New Roman" w:cs="Arial"/>
                <w:bCs/>
                <w:color w:val="FF0000"/>
                <w:sz w:val="32"/>
                <w:szCs w:val="32"/>
              </w:rPr>
            </w:pPr>
            <w:r w:rsidRPr="00F44515">
              <w:rPr>
                <w:rFonts w:eastAsia="Times New Roman" w:cs="Arial"/>
                <w:bCs/>
                <w:color w:val="FF0000"/>
                <w:sz w:val="32"/>
                <w:szCs w:val="32"/>
              </w:rPr>
              <w:t>Play instrumental music in background</w:t>
            </w:r>
          </w:p>
          <w:p w:rsidR="00F44515" w:rsidRPr="00F44515" w:rsidRDefault="00F44515" w:rsidP="00485FEC">
            <w:pPr>
              <w:pStyle w:val="ListParagraph"/>
              <w:numPr>
                <w:ilvl w:val="0"/>
                <w:numId w:val="23"/>
              </w:numPr>
              <w:ind w:left="720"/>
              <w:rPr>
                <w:rFonts w:eastAsia="Times New Roman" w:cs="Arial"/>
                <w:color w:val="FF0000"/>
                <w:sz w:val="32"/>
                <w:szCs w:val="32"/>
              </w:rPr>
            </w:pPr>
            <w:r w:rsidRPr="00F44515">
              <w:rPr>
                <w:rFonts w:eastAsia="Times New Roman" w:cs="Arial"/>
                <w:bCs/>
                <w:color w:val="FF0000"/>
                <w:sz w:val="32"/>
                <w:szCs w:val="32"/>
              </w:rPr>
              <w:t>invite them to turn to the inside cover and fill in their name</w:t>
            </w:r>
          </w:p>
          <w:p w:rsidR="00F44515" w:rsidRPr="00F44515" w:rsidRDefault="00F44515" w:rsidP="00485FEC">
            <w:pPr>
              <w:pStyle w:val="ListParagraph"/>
              <w:numPr>
                <w:ilvl w:val="0"/>
                <w:numId w:val="23"/>
              </w:numPr>
              <w:ind w:left="720"/>
              <w:rPr>
                <w:rFonts w:eastAsia="Times New Roman" w:cs="Arial"/>
                <w:color w:val="FF0000"/>
                <w:sz w:val="32"/>
                <w:szCs w:val="32"/>
              </w:rPr>
            </w:pPr>
            <w:r>
              <w:rPr>
                <w:rFonts w:eastAsia="Times New Roman" w:cs="Arial"/>
                <w:bCs/>
                <w:color w:val="FF0000"/>
                <w:sz w:val="32"/>
                <w:szCs w:val="32"/>
              </w:rPr>
              <w:t>invite all to say the "as I open this book…" prayer on the first page</w:t>
            </w:r>
          </w:p>
          <w:p w:rsidR="00881016" w:rsidRPr="00F44515" w:rsidRDefault="005B5B71" w:rsidP="00F44515">
            <w:pPr>
              <w:ind w:left="360"/>
              <w:rPr>
                <w:rFonts w:eastAsia="Times New Roman" w:cs="Arial"/>
                <w:color w:val="FF0000"/>
                <w:sz w:val="32"/>
                <w:szCs w:val="32"/>
              </w:rPr>
            </w:pPr>
            <w:r w:rsidRPr="00F44515">
              <w:rPr>
                <w:rFonts w:eastAsia="Times New Roman" w:cs="Arial"/>
                <w:bCs/>
                <w:color w:val="FF0000"/>
                <w:sz w:val="32"/>
                <w:szCs w:val="32"/>
              </w:rPr>
              <w:fldChar w:fldCharType="end"/>
            </w:r>
          </w:p>
        </w:tc>
      </w:tr>
      <w:tr w:rsidR="00FC63BC" w:rsidTr="00662D11">
        <w:trPr>
          <w:gridAfter w:val="1"/>
          <w:wAfter w:w="18" w:type="dxa"/>
        </w:trPr>
        <w:tc>
          <w:tcPr>
            <w:tcW w:w="9558" w:type="dxa"/>
            <w:shd w:val="clear" w:color="auto" w:fill="365F91" w:themeFill="accent1" w:themeFillShade="BF"/>
          </w:tcPr>
          <w:p w:rsidR="00881016" w:rsidRPr="00881016" w:rsidRDefault="00881016" w:rsidP="00881016">
            <w:pPr>
              <w:rPr>
                <w:rFonts w:eastAsia="Times New Roman" w:cs="Times New Roman"/>
                <w:bCs/>
                <w:i/>
                <w:color w:val="FFFFFF" w:themeColor="background1"/>
                <w:sz w:val="24"/>
                <w:szCs w:val="24"/>
              </w:rPr>
            </w:pPr>
            <w:r w:rsidRPr="00881016">
              <w:rPr>
                <w:rFonts w:eastAsia="Times New Roman" w:cs="Times New Roman"/>
                <w:b/>
                <w:bCs/>
                <w:color w:val="FFFFFF" w:themeColor="background1"/>
                <w:sz w:val="36"/>
                <w:szCs w:val="36"/>
              </w:rPr>
              <w:lastRenderedPageBreak/>
              <w:t>EXPLORE</w:t>
            </w:r>
            <w:r>
              <w:rPr>
                <w:rFonts w:eastAsia="Times New Roman" w:cs="Times New Roman"/>
                <w:b/>
                <w:bCs/>
                <w:color w:val="FFFFFF" w:themeColor="background1"/>
                <w:sz w:val="24"/>
                <w:szCs w:val="24"/>
              </w:rPr>
              <w:t xml:space="preserve"> (30 – 40 MINUTES) – </w:t>
            </w:r>
            <w:r>
              <w:rPr>
                <w:rFonts w:eastAsia="Times New Roman" w:cs="Times New Roman"/>
                <w:bCs/>
                <w:i/>
                <w:color w:val="FFFFFF" w:themeColor="background1"/>
                <w:sz w:val="24"/>
                <w:szCs w:val="24"/>
              </w:rPr>
              <w:t>In this step, present the content of our faith – the Good News – that “fixes” (repairs, heals, restores, redeems) the problem exposed in the Engage step.</w:t>
            </w:r>
          </w:p>
        </w:tc>
      </w:tr>
      <w:tr w:rsidR="00FC63BC" w:rsidTr="00FC63BC">
        <w:trPr>
          <w:gridAfter w:val="1"/>
          <w:wAfter w:w="18" w:type="dxa"/>
        </w:trPr>
        <w:tc>
          <w:tcPr>
            <w:tcW w:w="9558" w:type="dxa"/>
          </w:tcPr>
          <w:p w:rsidR="00881016" w:rsidRDefault="00881016" w:rsidP="00881016">
            <w:pPr>
              <w:rPr>
                <w:rFonts w:eastAsia="Times New Roman" w:cs="Times New Roman"/>
                <w:b/>
                <w:bCs/>
                <w:sz w:val="24"/>
                <w:szCs w:val="24"/>
              </w:rPr>
            </w:pPr>
          </w:p>
          <w:p w:rsidR="00FC63BC" w:rsidRPr="00FC63BC" w:rsidRDefault="00881016" w:rsidP="00FC63BC">
            <w:pPr>
              <w:pStyle w:val="ListParagraph"/>
              <w:numPr>
                <w:ilvl w:val="0"/>
                <w:numId w:val="4"/>
              </w:numPr>
              <w:ind w:left="360"/>
              <w:rPr>
                <w:rFonts w:eastAsia="Times New Roman" w:cs="Times New Roman"/>
                <w:bCs/>
                <w:sz w:val="24"/>
                <w:szCs w:val="24"/>
              </w:rPr>
            </w:pPr>
            <w:r>
              <w:rPr>
                <w:rFonts w:eastAsia="Times New Roman" w:cs="Times New Roman"/>
                <w:b/>
                <w:bCs/>
                <w:sz w:val="24"/>
                <w:szCs w:val="24"/>
              </w:rPr>
              <w:t xml:space="preserve">Moment of silent prayer </w:t>
            </w:r>
            <w:r w:rsidRPr="00881016">
              <w:rPr>
                <w:rFonts w:eastAsia="Times New Roman" w:cs="Times New Roman"/>
                <w:bCs/>
                <w:i/>
                <w:sz w:val="24"/>
                <w:szCs w:val="24"/>
              </w:rPr>
              <w:t>(open minds and hearts to hear God’s Word)</w:t>
            </w:r>
          </w:p>
          <w:p w:rsidR="00FC63BC" w:rsidRPr="00FC63BC" w:rsidRDefault="00FC63BC" w:rsidP="00FC63BC">
            <w:pPr>
              <w:pStyle w:val="ListParagraph"/>
              <w:ind w:left="360"/>
              <w:rPr>
                <w:rFonts w:eastAsia="Times New Roman" w:cs="Times New Roman"/>
                <w:bCs/>
                <w:sz w:val="24"/>
                <w:szCs w:val="24"/>
              </w:rPr>
            </w:pPr>
          </w:p>
          <w:p w:rsidR="00881016" w:rsidRPr="00FC63BC" w:rsidRDefault="00881016" w:rsidP="00FC63BC">
            <w:pPr>
              <w:pStyle w:val="ListParagraph"/>
              <w:numPr>
                <w:ilvl w:val="0"/>
                <w:numId w:val="4"/>
              </w:numPr>
              <w:ind w:left="360"/>
              <w:rPr>
                <w:rFonts w:eastAsia="Times New Roman" w:cs="Times New Roman"/>
                <w:bCs/>
                <w:sz w:val="24"/>
                <w:szCs w:val="24"/>
              </w:rPr>
            </w:pPr>
            <w:r w:rsidRPr="00FC63BC">
              <w:rPr>
                <w:rFonts w:eastAsia="Times New Roman" w:cs="Times New Roman"/>
                <w:b/>
                <w:bCs/>
                <w:sz w:val="24"/>
                <w:szCs w:val="24"/>
              </w:rPr>
              <w:t xml:space="preserve">Scripture reading: </w:t>
            </w:r>
            <w:r w:rsidRPr="00FC63BC">
              <w:rPr>
                <w:rFonts w:eastAsia="Times New Roman" w:cs="Times New Roman"/>
                <w:bCs/>
                <w:i/>
                <w:sz w:val="24"/>
                <w:szCs w:val="24"/>
              </w:rPr>
              <w:t>(invite a participant to come forward, bow before the Bible, and proclaim the Scripture reading for the session)</w:t>
            </w:r>
          </w:p>
          <w:p w:rsidR="00485FEC" w:rsidRPr="00485FEC" w:rsidRDefault="005B5B71" w:rsidP="00485FEC">
            <w:pPr>
              <w:ind w:left="720"/>
              <w:rPr>
                <w:rFonts w:eastAsia="Times New Roman" w:cs="Arial"/>
                <w:color w:val="FF0000"/>
                <w:sz w:val="32"/>
                <w:szCs w:val="32"/>
              </w:rPr>
            </w:pPr>
            <w:r w:rsidRPr="00485FEC">
              <w:rPr>
                <w:rFonts w:eastAsia="Times New Roman" w:cs="Arial"/>
                <w:bCs/>
                <w:color w:val="FF0000"/>
                <w:sz w:val="32"/>
                <w:szCs w:val="32"/>
              </w:rPr>
              <w:fldChar w:fldCharType="begin">
                <w:ffData>
                  <w:name w:val="Text1"/>
                  <w:enabled/>
                  <w:calcOnExit w:val="0"/>
                  <w:textInput/>
                </w:ffData>
              </w:fldChar>
            </w:r>
            <w:r w:rsidR="00485FEC" w:rsidRPr="00485FEC">
              <w:rPr>
                <w:rFonts w:eastAsia="Times New Roman" w:cs="Arial"/>
                <w:bCs/>
                <w:color w:val="FF0000"/>
                <w:sz w:val="32"/>
                <w:szCs w:val="32"/>
              </w:rPr>
              <w:instrText xml:space="preserve"> FORMTEXT </w:instrText>
            </w:r>
            <w:r w:rsidRPr="00485FEC">
              <w:rPr>
                <w:rFonts w:eastAsia="Times New Roman" w:cs="Arial"/>
                <w:bCs/>
                <w:color w:val="FF0000"/>
                <w:sz w:val="32"/>
                <w:szCs w:val="32"/>
              </w:rPr>
            </w:r>
            <w:r w:rsidRPr="00485FEC">
              <w:rPr>
                <w:rFonts w:eastAsia="Times New Roman" w:cs="Arial"/>
                <w:bCs/>
                <w:color w:val="FF0000"/>
                <w:sz w:val="32"/>
                <w:szCs w:val="32"/>
              </w:rPr>
              <w:fldChar w:fldCharType="separate"/>
            </w:r>
            <w:r w:rsidR="00F44515" w:rsidRPr="00F44515">
              <w:rPr>
                <w:color w:val="FF0000"/>
                <w:sz w:val="32"/>
                <w:szCs w:val="32"/>
              </w:rPr>
              <w:t>Dt 30:11-14</w:t>
            </w:r>
            <w:r w:rsidRPr="00485FEC">
              <w:rPr>
                <w:rFonts w:eastAsia="Times New Roman" w:cs="Arial"/>
                <w:bCs/>
                <w:color w:val="FF0000"/>
                <w:sz w:val="32"/>
                <w:szCs w:val="32"/>
              </w:rPr>
              <w:fldChar w:fldCharType="end"/>
            </w:r>
          </w:p>
          <w:p w:rsidR="00881016" w:rsidRPr="00881016" w:rsidRDefault="00881016" w:rsidP="00485FEC">
            <w:pPr>
              <w:pStyle w:val="ListParagraph"/>
              <w:ind w:left="1080"/>
              <w:rPr>
                <w:rFonts w:eastAsia="Times New Roman" w:cs="Times New Roman"/>
                <w:b/>
                <w:bCs/>
                <w:sz w:val="24"/>
                <w:szCs w:val="24"/>
              </w:rPr>
            </w:pPr>
          </w:p>
          <w:p w:rsidR="00881016" w:rsidRPr="00881016" w:rsidRDefault="00881016" w:rsidP="00881016">
            <w:pPr>
              <w:pStyle w:val="ListParagraph"/>
              <w:numPr>
                <w:ilvl w:val="0"/>
                <w:numId w:val="4"/>
              </w:numPr>
              <w:ind w:left="360"/>
              <w:rPr>
                <w:rFonts w:eastAsia="Times New Roman" w:cs="Times New Roman"/>
                <w:bCs/>
                <w:i/>
                <w:sz w:val="24"/>
                <w:szCs w:val="24"/>
              </w:rPr>
            </w:pPr>
            <w:r>
              <w:rPr>
                <w:rFonts w:eastAsia="Times New Roman" w:cs="Times New Roman"/>
                <w:b/>
                <w:bCs/>
                <w:sz w:val="24"/>
                <w:szCs w:val="24"/>
              </w:rPr>
              <w:t xml:space="preserve">Delivery of Content </w:t>
            </w:r>
            <w:r w:rsidRPr="00881016">
              <w:rPr>
                <w:rFonts w:eastAsia="Times New Roman" w:cs="Times New Roman"/>
                <w:bCs/>
                <w:i/>
                <w:sz w:val="24"/>
                <w:szCs w:val="24"/>
              </w:rPr>
              <w:t>(reading of textbook or other method of delivery)</w:t>
            </w:r>
          </w:p>
          <w:p w:rsidR="00F44515" w:rsidRPr="00F44515" w:rsidRDefault="005B5B71" w:rsidP="00F44515">
            <w:pPr>
              <w:pStyle w:val="ListParagraph"/>
              <w:numPr>
                <w:ilvl w:val="0"/>
                <w:numId w:val="17"/>
              </w:numPr>
              <w:rPr>
                <w:rFonts w:eastAsia="Times New Roman" w:cs="Arial"/>
                <w:bCs/>
                <w:color w:val="FF0000"/>
                <w:sz w:val="32"/>
                <w:szCs w:val="32"/>
              </w:rPr>
            </w:pPr>
            <w:r w:rsidRPr="00256CDB">
              <w:rPr>
                <w:rFonts w:eastAsia="Times New Roman" w:cs="Arial"/>
                <w:bCs/>
                <w:color w:val="FF0000"/>
                <w:sz w:val="32"/>
                <w:szCs w:val="32"/>
              </w:rPr>
              <w:fldChar w:fldCharType="begin">
                <w:ffData>
                  <w:name w:val="Text1"/>
                  <w:enabled/>
                  <w:calcOnExit w:val="0"/>
                  <w:textInput/>
                </w:ffData>
              </w:fldChar>
            </w:r>
            <w:r w:rsidR="00D62F98" w:rsidRPr="00256CDB">
              <w:rPr>
                <w:rFonts w:eastAsia="Times New Roman" w:cs="Arial"/>
                <w:bCs/>
                <w:color w:val="FF0000"/>
                <w:sz w:val="32"/>
                <w:szCs w:val="32"/>
              </w:rPr>
              <w:instrText xml:space="preserve"> FORMTEXT </w:instrText>
            </w:r>
            <w:r w:rsidRPr="00256CDB">
              <w:rPr>
                <w:rFonts w:eastAsia="Times New Roman" w:cs="Arial"/>
                <w:bCs/>
                <w:color w:val="FF0000"/>
                <w:sz w:val="32"/>
                <w:szCs w:val="32"/>
              </w:rPr>
            </w:r>
            <w:r w:rsidRPr="00256CDB">
              <w:rPr>
                <w:rFonts w:eastAsia="Times New Roman" w:cs="Arial"/>
                <w:bCs/>
                <w:color w:val="FF0000"/>
                <w:sz w:val="32"/>
                <w:szCs w:val="32"/>
              </w:rPr>
              <w:fldChar w:fldCharType="separate"/>
            </w:r>
            <w:r w:rsidR="00F44515" w:rsidRPr="00F44515">
              <w:rPr>
                <w:rFonts w:eastAsia="Times New Roman" w:cs="Arial"/>
                <w:bCs/>
                <w:color w:val="FF0000"/>
                <w:sz w:val="32"/>
                <w:szCs w:val="32"/>
              </w:rPr>
              <w:t>Introduce foam ball “Jerome” and explain that you will toss it to the student who is to read.</w:t>
            </w:r>
          </w:p>
          <w:p w:rsidR="00F44515" w:rsidRPr="00F44515" w:rsidRDefault="00F44515" w:rsidP="00F44515">
            <w:pPr>
              <w:pStyle w:val="ListParagraph"/>
              <w:numPr>
                <w:ilvl w:val="0"/>
                <w:numId w:val="17"/>
              </w:numPr>
              <w:rPr>
                <w:rFonts w:eastAsia="Times New Roman" w:cs="Arial"/>
                <w:bCs/>
                <w:color w:val="FF0000"/>
                <w:sz w:val="32"/>
                <w:szCs w:val="32"/>
              </w:rPr>
            </w:pPr>
            <w:r w:rsidRPr="00F44515">
              <w:rPr>
                <w:rFonts w:eastAsia="Times New Roman" w:cs="Arial"/>
                <w:bCs/>
                <w:color w:val="FF0000"/>
                <w:sz w:val="32"/>
                <w:szCs w:val="32"/>
              </w:rPr>
              <w:t xml:space="preserve">Have students take turns (toss ball) reading aloud pages 4-5. </w:t>
            </w:r>
          </w:p>
          <w:p w:rsidR="00F44515" w:rsidRPr="00F44515" w:rsidRDefault="00F44515" w:rsidP="00F44515">
            <w:pPr>
              <w:pStyle w:val="ListParagraph"/>
              <w:numPr>
                <w:ilvl w:val="0"/>
                <w:numId w:val="17"/>
              </w:numPr>
              <w:rPr>
                <w:rFonts w:eastAsia="Times New Roman" w:cs="Arial"/>
                <w:bCs/>
                <w:color w:val="FF0000"/>
                <w:sz w:val="32"/>
                <w:szCs w:val="32"/>
              </w:rPr>
            </w:pPr>
            <w:r w:rsidRPr="00F44515">
              <w:rPr>
                <w:rFonts w:eastAsia="Times New Roman" w:cs="Arial"/>
                <w:bCs/>
                <w:color w:val="FF0000"/>
                <w:sz w:val="32"/>
                <w:szCs w:val="32"/>
              </w:rPr>
              <w:t>Have students highlight the following words: inspired, Old Testament and New Testament, Magisterium, Interpretation</w:t>
            </w:r>
          </w:p>
          <w:p w:rsidR="00F44515" w:rsidRPr="00F44515" w:rsidRDefault="00F44515" w:rsidP="00F44515">
            <w:pPr>
              <w:pStyle w:val="ListParagraph"/>
              <w:numPr>
                <w:ilvl w:val="0"/>
                <w:numId w:val="17"/>
              </w:numPr>
              <w:rPr>
                <w:rFonts w:eastAsia="Times New Roman" w:cs="Arial"/>
                <w:bCs/>
                <w:color w:val="FF0000"/>
                <w:sz w:val="32"/>
                <w:szCs w:val="32"/>
              </w:rPr>
            </w:pPr>
            <w:r w:rsidRPr="00F44515">
              <w:rPr>
                <w:rFonts w:eastAsia="Times New Roman" w:cs="Arial"/>
                <w:bCs/>
                <w:color w:val="FF0000"/>
                <w:sz w:val="32"/>
                <w:szCs w:val="32"/>
              </w:rPr>
              <w:t xml:space="preserve">Summarize again that the Bible is one of the ways that God reveals his plan of salvation to us. </w:t>
            </w:r>
          </w:p>
          <w:p w:rsidR="00881016" w:rsidRPr="00256CDB" w:rsidRDefault="00F44515" w:rsidP="00F44515">
            <w:pPr>
              <w:pStyle w:val="ListParagraph"/>
              <w:numPr>
                <w:ilvl w:val="0"/>
                <w:numId w:val="17"/>
              </w:numPr>
              <w:rPr>
                <w:rFonts w:eastAsia="Times New Roman" w:cs="Times New Roman"/>
                <w:bCs/>
                <w:color w:val="FF0000"/>
                <w:sz w:val="32"/>
                <w:szCs w:val="32"/>
              </w:rPr>
            </w:pPr>
            <w:r w:rsidRPr="00F44515">
              <w:rPr>
                <w:rFonts w:eastAsia="Times New Roman" w:cs="Arial"/>
                <w:bCs/>
                <w:color w:val="FF0000"/>
                <w:sz w:val="32"/>
                <w:szCs w:val="32"/>
              </w:rPr>
              <w:t>Write the word REVELATION on the board – explain that revelation simply means to reveal something….the opposite of keeping a secret and that this year, as we learn about the Bible, we will be learning about what God has revealed to us about what we need to be spiritually healthy</w:t>
            </w:r>
            <w:r w:rsidR="005B5B71" w:rsidRPr="00256CDB">
              <w:rPr>
                <w:rFonts w:eastAsia="Times New Roman" w:cs="Arial"/>
                <w:bCs/>
                <w:color w:val="FF0000"/>
                <w:sz w:val="32"/>
                <w:szCs w:val="32"/>
              </w:rPr>
              <w:fldChar w:fldCharType="end"/>
            </w:r>
          </w:p>
          <w:p w:rsidR="00881016" w:rsidRPr="00881016" w:rsidRDefault="00881016" w:rsidP="00881016">
            <w:pPr>
              <w:pStyle w:val="ListParagraph"/>
              <w:ind w:hanging="360"/>
              <w:rPr>
                <w:rFonts w:eastAsia="Times New Roman" w:cs="Times New Roman"/>
                <w:b/>
                <w:bCs/>
                <w:sz w:val="24"/>
                <w:szCs w:val="24"/>
              </w:rPr>
            </w:pPr>
          </w:p>
          <w:p w:rsidR="00881016" w:rsidRPr="00881016" w:rsidRDefault="00881016" w:rsidP="00881016">
            <w:pPr>
              <w:pStyle w:val="ListParagraph"/>
              <w:numPr>
                <w:ilvl w:val="0"/>
                <w:numId w:val="4"/>
              </w:numPr>
              <w:ind w:left="360"/>
              <w:rPr>
                <w:rFonts w:eastAsia="Times New Roman" w:cs="Times New Roman"/>
                <w:bCs/>
                <w:sz w:val="24"/>
                <w:szCs w:val="24"/>
              </w:rPr>
            </w:pPr>
            <w:r>
              <w:rPr>
                <w:rFonts w:eastAsia="Times New Roman" w:cs="Times New Roman"/>
                <w:b/>
                <w:bCs/>
                <w:sz w:val="24"/>
                <w:szCs w:val="24"/>
              </w:rPr>
              <w:t xml:space="preserve">Reinforcement Activity </w:t>
            </w:r>
            <w:r w:rsidRPr="00881016">
              <w:rPr>
                <w:rFonts w:eastAsia="Times New Roman" w:cs="Times New Roman"/>
                <w:bCs/>
                <w:i/>
                <w:sz w:val="24"/>
                <w:szCs w:val="24"/>
              </w:rPr>
              <w:t>(discuss or do an activity that further clarifies, fleshes out, or reinforces the content; the “big idea”)</w:t>
            </w:r>
          </w:p>
          <w:p w:rsidR="00F44515" w:rsidRPr="00F44515" w:rsidRDefault="005B5B71" w:rsidP="00F44515">
            <w:pPr>
              <w:pStyle w:val="ListParagraph"/>
              <w:numPr>
                <w:ilvl w:val="0"/>
                <w:numId w:val="18"/>
              </w:numPr>
              <w:rPr>
                <w:rFonts w:eastAsia="Times New Roman" w:cs="Arial"/>
                <w:bCs/>
                <w:color w:val="FF0000"/>
                <w:sz w:val="32"/>
                <w:szCs w:val="32"/>
              </w:rPr>
            </w:pPr>
            <w:r w:rsidRPr="005B5B71">
              <w:rPr>
                <w:rFonts w:eastAsia="Times New Roman" w:cs="Arial"/>
                <w:bCs/>
                <w:color w:val="FF0000"/>
                <w:sz w:val="32"/>
                <w:szCs w:val="32"/>
              </w:rPr>
              <w:fldChar w:fldCharType="begin">
                <w:ffData>
                  <w:name w:val="Text1"/>
                  <w:enabled/>
                  <w:calcOnExit w:val="0"/>
                  <w:textInput/>
                </w:ffData>
              </w:fldChar>
            </w:r>
            <w:r w:rsidR="00D62F98" w:rsidRPr="00F7178B">
              <w:rPr>
                <w:rFonts w:eastAsia="Times New Roman" w:cs="Arial"/>
                <w:bCs/>
                <w:color w:val="FF0000"/>
                <w:sz w:val="32"/>
                <w:szCs w:val="32"/>
              </w:rPr>
              <w:instrText xml:space="preserve"> FORMTEXT </w:instrText>
            </w:r>
            <w:r w:rsidRPr="005B5B71">
              <w:rPr>
                <w:rFonts w:eastAsia="Times New Roman" w:cs="Arial"/>
                <w:bCs/>
                <w:color w:val="FF0000"/>
                <w:sz w:val="32"/>
                <w:szCs w:val="32"/>
              </w:rPr>
            </w:r>
            <w:r w:rsidRPr="005B5B71">
              <w:rPr>
                <w:rFonts w:eastAsia="Times New Roman" w:cs="Arial"/>
                <w:bCs/>
                <w:color w:val="FF0000"/>
                <w:sz w:val="32"/>
                <w:szCs w:val="32"/>
              </w:rPr>
              <w:fldChar w:fldCharType="separate"/>
            </w:r>
            <w:r w:rsidR="00F44515" w:rsidRPr="00F44515">
              <w:rPr>
                <w:rFonts w:eastAsia="Times New Roman" w:cs="Arial"/>
                <w:bCs/>
                <w:color w:val="FF0000"/>
                <w:sz w:val="32"/>
                <w:szCs w:val="32"/>
              </w:rPr>
              <w:t>invite young people to brainstorm a list of all the Bible characters they can think of without looking in the bible for help. Have them work in groups of 3 at the board and give them 3 minutes.</w:t>
            </w:r>
          </w:p>
          <w:p w:rsidR="00F44515" w:rsidRPr="00F44515" w:rsidRDefault="00F44515" w:rsidP="00F44515">
            <w:pPr>
              <w:pStyle w:val="ListParagraph"/>
              <w:numPr>
                <w:ilvl w:val="0"/>
                <w:numId w:val="18"/>
              </w:numPr>
              <w:rPr>
                <w:rFonts w:eastAsia="Times New Roman" w:cs="Arial"/>
                <w:bCs/>
                <w:color w:val="FF0000"/>
                <w:sz w:val="32"/>
                <w:szCs w:val="32"/>
              </w:rPr>
            </w:pPr>
            <w:r w:rsidRPr="00F44515">
              <w:rPr>
                <w:rFonts w:eastAsia="Times New Roman" w:cs="Arial"/>
                <w:bCs/>
                <w:color w:val="FF0000"/>
                <w:sz w:val="32"/>
                <w:szCs w:val="32"/>
              </w:rPr>
              <w:t>compare lists and award the winners</w:t>
            </w:r>
          </w:p>
          <w:p w:rsidR="00F44515" w:rsidRPr="00F44515" w:rsidRDefault="00F44515" w:rsidP="00F44515">
            <w:pPr>
              <w:pStyle w:val="ListParagraph"/>
              <w:numPr>
                <w:ilvl w:val="0"/>
                <w:numId w:val="18"/>
              </w:numPr>
              <w:rPr>
                <w:rFonts w:eastAsia="Times New Roman" w:cs="Arial"/>
                <w:bCs/>
                <w:color w:val="FF0000"/>
                <w:sz w:val="32"/>
                <w:szCs w:val="32"/>
              </w:rPr>
            </w:pPr>
            <w:r w:rsidRPr="00F44515">
              <w:rPr>
                <w:rFonts w:eastAsia="Times New Roman" w:cs="Arial"/>
                <w:bCs/>
                <w:color w:val="FF0000"/>
                <w:sz w:val="32"/>
                <w:szCs w:val="32"/>
              </w:rPr>
              <w:t>next, invite them to find a Bible story (David and Goliath) in the Bible in under 60 seconds and award any who do.</w:t>
            </w:r>
          </w:p>
          <w:p w:rsidR="00881016" w:rsidRPr="009D5355" w:rsidRDefault="00F44515" w:rsidP="00F44515">
            <w:pPr>
              <w:pStyle w:val="ListParagraph"/>
              <w:numPr>
                <w:ilvl w:val="0"/>
                <w:numId w:val="18"/>
              </w:numPr>
              <w:rPr>
                <w:rFonts w:eastAsia="Times New Roman" w:cs="Times New Roman"/>
                <w:bCs/>
                <w:color w:val="FF0000"/>
                <w:sz w:val="32"/>
                <w:szCs w:val="32"/>
              </w:rPr>
            </w:pPr>
            <w:r w:rsidRPr="00F44515">
              <w:rPr>
                <w:rFonts w:eastAsia="Times New Roman" w:cs="Arial"/>
                <w:bCs/>
                <w:color w:val="FF0000"/>
                <w:sz w:val="32"/>
                <w:szCs w:val="32"/>
              </w:rPr>
              <w:t>Explain that we have some work to do getting to know the Bible!</w:t>
            </w:r>
            <w:r w:rsidR="005B5B71" w:rsidRPr="009D5355">
              <w:rPr>
                <w:rFonts w:eastAsia="Times New Roman" w:cs="Times New Roman"/>
                <w:bCs/>
                <w:color w:val="FF0000"/>
                <w:sz w:val="32"/>
                <w:szCs w:val="32"/>
              </w:rPr>
              <w:fldChar w:fldCharType="end"/>
            </w:r>
          </w:p>
          <w:p w:rsidR="00881016" w:rsidRDefault="00881016" w:rsidP="00881016">
            <w:pPr>
              <w:rPr>
                <w:rFonts w:eastAsia="Times New Roman" w:cs="Times New Roman"/>
                <w:b/>
                <w:bCs/>
                <w:sz w:val="24"/>
                <w:szCs w:val="24"/>
              </w:rPr>
            </w:pPr>
          </w:p>
          <w:p w:rsidR="00881016" w:rsidRPr="00881016" w:rsidRDefault="00881016" w:rsidP="00881016">
            <w:pPr>
              <w:pStyle w:val="ListParagraph"/>
              <w:numPr>
                <w:ilvl w:val="0"/>
                <w:numId w:val="4"/>
              </w:numPr>
              <w:ind w:left="360"/>
              <w:rPr>
                <w:rFonts w:eastAsia="Times New Roman" w:cs="Times New Roman"/>
                <w:b/>
                <w:bCs/>
                <w:sz w:val="24"/>
                <w:szCs w:val="24"/>
              </w:rPr>
            </w:pPr>
            <w:r>
              <w:rPr>
                <w:rFonts w:eastAsia="Times New Roman" w:cs="Times New Roman"/>
                <w:b/>
                <w:bCs/>
                <w:sz w:val="24"/>
                <w:szCs w:val="24"/>
              </w:rPr>
              <w:t xml:space="preserve">Prayerful Segue </w:t>
            </w:r>
            <w:r>
              <w:rPr>
                <w:rFonts w:eastAsia="Times New Roman" w:cs="Times New Roman"/>
                <w:bCs/>
                <w:i/>
                <w:sz w:val="24"/>
                <w:szCs w:val="24"/>
              </w:rPr>
              <w:t>(Play a song on CD or sing a hymn that flows from/reinforces the “big idea”</w:t>
            </w:r>
          </w:p>
          <w:p w:rsidR="00881016" w:rsidRPr="00485FEC" w:rsidRDefault="005B5B71" w:rsidP="00973CAF">
            <w:pPr>
              <w:pStyle w:val="ListParagraph"/>
              <w:rPr>
                <w:rFonts w:eastAsia="Times New Roman" w:cs="Times New Roman"/>
                <w:b/>
                <w:bCs/>
                <w:color w:val="FF0000"/>
                <w:sz w:val="32"/>
                <w:szCs w:val="32"/>
              </w:rPr>
            </w:pPr>
            <w:r w:rsidRPr="00485FEC">
              <w:rPr>
                <w:rFonts w:eastAsia="Times New Roman" w:cs="Arial"/>
                <w:bCs/>
                <w:color w:val="FF0000"/>
                <w:sz w:val="32"/>
                <w:szCs w:val="32"/>
              </w:rPr>
              <w:fldChar w:fldCharType="begin">
                <w:ffData>
                  <w:name w:val="Text1"/>
                  <w:enabled/>
                  <w:calcOnExit w:val="0"/>
                  <w:textInput/>
                </w:ffData>
              </w:fldChar>
            </w:r>
            <w:r w:rsidR="00D62F98" w:rsidRPr="00485FEC">
              <w:rPr>
                <w:rFonts w:eastAsia="Times New Roman" w:cs="Arial"/>
                <w:bCs/>
                <w:color w:val="FF0000"/>
                <w:sz w:val="32"/>
                <w:szCs w:val="32"/>
              </w:rPr>
              <w:instrText xml:space="preserve"> FORMTEXT </w:instrText>
            </w:r>
            <w:r w:rsidRPr="00485FEC">
              <w:rPr>
                <w:rFonts w:eastAsia="Times New Roman" w:cs="Arial"/>
                <w:bCs/>
                <w:color w:val="FF0000"/>
                <w:sz w:val="32"/>
                <w:szCs w:val="32"/>
              </w:rPr>
            </w:r>
            <w:r w:rsidRPr="00485FEC">
              <w:rPr>
                <w:rFonts w:eastAsia="Times New Roman" w:cs="Arial"/>
                <w:bCs/>
                <w:color w:val="FF0000"/>
                <w:sz w:val="32"/>
                <w:szCs w:val="32"/>
              </w:rPr>
              <w:fldChar w:fldCharType="separate"/>
            </w:r>
            <w:r w:rsidR="00F44515" w:rsidRPr="00F44515">
              <w:rPr>
                <w:rFonts w:eastAsia="Times New Roman" w:cs="Arial"/>
                <w:bCs/>
                <w:color w:val="FF0000"/>
                <w:sz w:val="32"/>
                <w:szCs w:val="32"/>
              </w:rPr>
              <w:t>Play "Lord, You Have the Words" (FG CD 2 Track 3)</w:t>
            </w:r>
            <w:r w:rsidRPr="00485FEC">
              <w:rPr>
                <w:rFonts w:eastAsia="Times New Roman" w:cs="Arial"/>
                <w:bCs/>
                <w:color w:val="FF0000"/>
                <w:sz w:val="32"/>
                <w:szCs w:val="32"/>
              </w:rPr>
              <w:fldChar w:fldCharType="end"/>
            </w:r>
          </w:p>
          <w:p w:rsidR="00881016" w:rsidRPr="00F44515" w:rsidRDefault="00881016" w:rsidP="00F44515">
            <w:pPr>
              <w:rPr>
                <w:rFonts w:eastAsia="Times New Roman" w:cs="Times New Roman"/>
                <w:b/>
                <w:bCs/>
                <w:sz w:val="24"/>
                <w:szCs w:val="24"/>
              </w:rPr>
            </w:pPr>
          </w:p>
        </w:tc>
      </w:tr>
      <w:tr w:rsidR="00485FEC" w:rsidRPr="00881016" w:rsidTr="00662D11">
        <w:tc>
          <w:tcPr>
            <w:tcW w:w="9576" w:type="dxa"/>
            <w:gridSpan w:val="2"/>
            <w:shd w:val="clear" w:color="auto" w:fill="365F91" w:themeFill="accent1" w:themeFillShade="BF"/>
          </w:tcPr>
          <w:p w:rsidR="00881016" w:rsidRPr="00881016" w:rsidRDefault="00881016" w:rsidP="00881016">
            <w:pPr>
              <w:rPr>
                <w:rFonts w:eastAsia="Times New Roman" w:cs="Times New Roman"/>
                <w:bCs/>
                <w:i/>
                <w:color w:val="FFFFFF" w:themeColor="background1"/>
                <w:sz w:val="24"/>
                <w:szCs w:val="24"/>
              </w:rPr>
            </w:pPr>
            <w:r>
              <w:rPr>
                <w:rFonts w:eastAsia="Times New Roman" w:cs="Times New Roman"/>
                <w:b/>
                <w:bCs/>
                <w:color w:val="FFFFFF" w:themeColor="background1"/>
                <w:sz w:val="36"/>
                <w:szCs w:val="36"/>
              </w:rPr>
              <w:t>REFLECT</w:t>
            </w:r>
            <w:r>
              <w:rPr>
                <w:rFonts w:eastAsia="Times New Roman" w:cs="Times New Roman"/>
                <w:b/>
                <w:bCs/>
                <w:color w:val="FFFFFF" w:themeColor="background1"/>
                <w:sz w:val="24"/>
                <w:szCs w:val="24"/>
              </w:rPr>
              <w:t xml:space="preserve"> (10 - 15 MINUTES) – </w:t>
            </w:r>
            <w:r>
              <w:rPr>
                <w:rFonts w:eastAsia="Times New Roman" w:cs="Times New Roman"/>
                <w:bCs/>
                <w:i/>
                <w:color w:val="FFFFFF" w:themeColor="background1"/>
                <w:sz w:val="24"/>
                <w:szCs w:val="24"/>
              </w:rPr>
              <w:t>In this step, invite participants to spend time with Jesus in prayerful reflection related to the theme of the session.</w:t>
            </w:r>
          </w:p>
        </w:tc>
      </w:tr>
      <w:tr w:rsidR="00485FEC" w:rsidRPr="00881016" w:rsidTr="00CA5FFD">
        <w:tc>
          <w:tcPr>
            <w:tcW w:w="9576" w:type="dxa"/>
            <w:gridSpan w:val="2"/>
          </w:tcPr>
          <w:p w:rsidR="00881016" w:rsidRDefault="00881016" w:rsidP="00CA5FFD">
            <w:pPr>
              <w:rPr>
                <w:rFonts w:eastAsia="Times New Roman" w:cs="Times New Roman"/>
                <w:b/>
                <w:bCs/>
                <w:sz w:val="24"/>
                <w:szCs w:val="24"/>
              </w:rPr>
            </w:pPr>
          </w:p>
          <w:p w:rsidR="00881016" w:rsidRPr="00881016" w:rsidRDefault="00881016" w:rsidP="00881016">
            <w:pPr>
              <w:pStyle w:val="ListParagraph"/>
              <w:numPr>
                <w:ilvl w:val="0"/>
                <w:numId w:val="7"/>
              </w:numPr>
              <w:ind w:left="360"/>
              <w:rPr>
                <w:rFonts w:eastAsia="Times New Roman" w:cs="Times New Roman"/>
                <w:b/>
                <w:bCs/>
                <w:sz w:val="24"/>
                <w:szCs w:val="24"/>
              </w:rPr>
            </w:pPr>
            <w:r>
              <w:rPr>
                <w:rFonts w:eastAsia="Times New Roman" w:cs="Times New Roman"/>
                <w:b/>
                <w:bCs/>
                <w:sz w:val="24"/>
                <w:szCs w:val="24"/>
              </w:rPr>
              <w:t xml:space="preserve">Invitation to Prayer </w:t>
            </w:r>
            <w:r>
              <w:rPr>
                <w:rFonts w:eastAsia="Times New Roman" w:cs="Times New Roman"/>
                <w:bCs/>
                <w:i/>
                <w:sz w:val="24"/>
                <w:szCs w:val="24"/>
              </w:rPr>
              <w:t>(invite participants to transition to prayer: comfortable posture, quiet, deep breathing, background music)</w:t>
            </w:r>
          </w:p>
          <w:p w:rsidR="00881016" w:rsidRDefault="00881016" w:rsidP="00881016">
            <w:pPr>
              <w:rPr>
                <w:rFonts w:eastAsia="Times New Roman" w:cs="Times New Roman"/>
                <w:b/>
                <w:bCs/>
                <w:sz w:val="24"/>
                <w:szCs w:val="24"/>
              </w:rPr>
            </w:pPr>
          </w:p>
          <w:p w:rsidR="00881016" w:rsidRPr="00881016" w:rsidRDefault="00881016" w:rsidP="00881016">
            <w:pPr>
              <w:pStyle w:val="ListParagraph"/>
              <w:numPr>
                <w:ilvl w:val="0"/>
                <w:numId w:val="7"/>
              </w:numPr>
              <w:ind w:left="360"/>
              <w:rPr>
                <w:rFonts w:eastAsia="Times New Roman" w:cs="Times New Roman"/>
                <w:b/>
                <w:bCs/>
                <w:sz w:val="24"/>
                <w:szCs w:val="24"/>
              </w:rPr>
            </w:pPr>
            <w:r>
              <w:rPr>
                <w:rFonts w:eastAsia="Times New Roman" w:cs="Times New Roman"/>
                <w:b/>
                <w:bCs/>
                <w:sz w:val="24"/>
                <w:szCs w:val="24"/>
              </w:rPr>
              <w:t xml:space="preserve">Lead a Guided Reflection </w:t>
            </w:r>
            <w:r>
              <w:rPr>
                <w:rFonts w:eastAsia="Times New Roman" w:cs="Times New Roman"/>
                <w:bCs/>
                <w:i/>
                <w:sz w:val="24"/>
                <w:szCs w:val="24"/>
              </w:rPr>
              <w:t>(invite participants to use their imaginations to encounter Jesus and to spend time in conversation with him)</w:t>
            </w:r>
          </w:p>
          <w:p w:rsidR="00F44515" w:rsidRPr="00F44515" w:rsidRDefault="005B5B71" w:rsidP="00F44515">
            <w:pPr>
              <w:pStyle w:val="ListParagraph"/>
              <w:numPr>
                <w:ilvl w:val="0"/>
                <w:numId w:val="19"/>
              </w:numPr>
              <w:rPr>
                <w:rFonts w:eastAsia="Times New Roman" w:cs="Arial"/>
                <w:bCs/>
                <w:color w:val="FF0000"/>
                <w:sz w:val="32"/>
                <w:szCs w:val="32"/>
              </w:rPr>
            </w:pPr>
            <w:r w:rsidRPr="009D5355">
              <w:rPr>
                <w:rFonts w:eastAsia="Times New Roman" w:cs="Arial"/>
                <w:bCs/>
                <w:color w:val="FF0000"/>
                <w:sz w:val="32"/>
                <w:szCs w:val="32"/>
              </w:rPr>
              <w:fldChar w:fldCharType="begin">
                <w:ffData>
                  <w:name w:val="Text1"/>
                  <w:enabled/>
                  <w:calcOnExit w:val="0"/>
                  <w:textInput/>
                </w:ffData>
              </w:fldChar>
            </w:r>
            <w:r w:rsidR="00D62F98" w:rsidRPr="009D5355">
              <w:rPr>
                <w:rFonts w:eastAsia="Times New Roman" w:cs="Arial"/>
                <w:bCs/>
                <w:color w:val="FF0000"/>
                <w:sz w:val="32"/>
                <w:szCs w:val="32"/>
              </w:rPr>
              <w:instrText xml:space="preserve"> FORMTEXT </w:instrText>
            </w:r>
            <w:r w:rsidRPr="009D5355">
              <w:rPr>
                <w:rFonts w:eastAsia="Times New Roman" w:cs="Arial"/>
                <w:bCs/>
                <w:color w:val="FF0000"/>
                <w:sz w:val="32"/>
                <w:szCs w:val="32"/>
              </w:rPr>
            </w:r>
            <w:r w:rsidRPr="009D5355">
              <w:rPr>
                <w:rFonts w:eastAsia="Times New Roman" w:cs="Arial"/>
                <w:bCs/>
                <w:color w:val="FF0000"/>
                <w:sz w:val="32"/>
                <w:szCs w:val="32"/>
              </w:rPr>
              <w:fldChar w:fldCharType="separate"/>
            </w:r>
            <w:r w:rsidR="00F44515" w:rsidRPr="00F44515">
              <w:rPr>
                <w:rFonts w:eastAsia="Times New Roman" w:cs="Arial"/>
                <w:bCs/>
                <w:color w:val="FF0000"/>
                <w:sz w:val="32"/>
                <w:szCs w:val="32"/>
              </w:rPr>
              <w:t>Ask if someone can explain what the word sacred means (holy, special, set apart)</w:t>
            </w:r>
          </w:p>
          <w:p w:rsidR="00F44515" w:rsidRPr="00F44515" w:rsidRDefault="00F44515" w:rsidP="00F44515">
            <w:pPr>
              <w:pStyle w:val="ListParagraph"/>
              <w:numPr>
                <w:ilvl w:val="0"/>
                <w:numId w:val="19"/>
              </w:numPr>
              <w:rPr>
                <w:rFonts w:eastAsia="Times New Roman" w:cs="Arial"/>
                <w:bCs/>
                <w:color w:val="FF0000"/>
                <w:sz w:val="32"/>
                <w:szCs w:val="32"/>
              </w:rPr>
            </w:pPr>
            <w:r w:rsidRPr="00F44515">
              <w:rPr>
                <w:rFonts w:eastAsia="Times New Roman" w:cs="Arial"/>
                <w:bCs/>
                <w:color w:val="FF0000"/>
                <w:sz w:val="32"/>
                <w:szCs w:val="32"/>
              </w:rPr>
              <w:t xml:space="preserve">Introduce the notion of sacred space. Tell the young people that each week, we are going to have a prayer experience that begins with each of the going to a spot in the room that they have claimed as their own sacred space. </w:t>
            </w:r>
          </w:p>
          <w:p w:rsidR="00F44515" w:rsidRPr="00F44515" w:rsidRDefault="00F44515" w:rsidP="00F44515">
            <w:pPr>
              <w:pStyle w:val="ListParagraph"/>
              <w:numPr>
                <w:ilvl w:val="0"/>
                <w:numId w:val="19"/>
              </w:numPr>
              <w:rPr>
                <w:rFonts w:eastAsia="Times New Roman" w:cs="Arial"/>
                <w:bCs/>
                <w:color w:val="FF0000"/>
                <w:sz w:val="32"/>
                <w:szCs w:val="32"/>
              </w:rPr>
            </w:pPr>
            <w:r w:rsidRPr="00F44515">
              <w:rPr>
                <w:rFonts w:eastAsia="Times New Roman" w:cs="Arial"/>
                <w:bCs/>
                <w:color w:val="FF0000"/>
                <w:sz w:val="32"/>
                <w:szCs w:val="32"/>
              </w:rPr>
              <w:t xml:space="preserve">Put on instrumental music and call young people forward one at a time to pick up a tea light candle (as a reminder of the light of Christ they received in Baptism) from the table and to go to a spot they claim as their sacred space and to sit there quietly…no laying down. </w:t>
            </w:r>
          </w:p>
          <w:p w:rsidR="00F44515" w:rsidRPr="00F44515" w:rsidRDefault="00F44515" w:rsidP="00F44515">
            <w:pPr>
              <w:pStyle w:val="ListParagraph"/>
              <w:numPr>
                <w:ilvl w:val="0"/>
                <w:numId w:val="19"/>
              </w:numPr>
              <w:rPr>
                <w:rFonts w:eastAsia="Times New Roman" w:cs="Arial"/>
                <w:bCs/>
                <w:color w:val="FF0000"/>
                <w:sz w:val="32"/>
                <w:szCs w:val="32"/>
              </w:rPr>
            </w:pPr>
            <w:r w:rsidRPr="00F44515">
              <w:rPr>
                <w:rFonts w:eastAsia="Times New Roman" w:cs="Arial"/>
                <w:bCs/>
                <w:color w:val="FF0000"/>
                <w:sz w:val="32"/>
                <w:szCs w:val="32"/>
              </w:rPr>
              <w:t>After all are in their places, lead them in some deep breathing, telling them that it helps them to slow down and to pay attention to God’s presence.</w:t>
            </w:r>
          </w:p>
          <w:p w:rsidR="00F44515" w:rsidRPr="00F44515" w:rsidRDefault="00F44515" w:rsidP="00F44515">
            <w:pPr>
              <w:pStyle w:val="ListParagraph"/>
              <w:numPr>
                <w:ilvl w:val="0"/>
                <w:numId w:val="19"/>
              </w:numPr>
              <w:rPr>
                <w:rFonts w:eastAsia="Times New Roman" w:cs="Arial"/>
                <w:bCs/>
                <w:color w:val="FF0000"/>
                <w:sz w:val="32"/>
                <w:szCs w:val="32"/>
              </w:rPr>
            </w:pPr>
            <w:r w:rsidRPr="00F44515">
              <w:rPr>
                <w:rFonts w:eastAsia="Times New Roman" w:cs="Arial"/>
                <w:bCs/>
                <w:color w:val="FF0000"/>
                <w:sz w:val="32"/>
                <w:szCs w:val="32"/>
              </w:rPr>
              <w:t>Explain that the same Holy Spirit that inspired the writers of the Bible is within them, ready to inspire them this year to know God through the Bible.</w:t>
            </w:r>
          </w:p>
          <w:p w:rsidR="00F44515" w:rsidRPr="00F44515" w:rsidRDefault="00F44515" w:rsidP="00F44515">
            <w:pPr>
              <w:pStyle w:val="ListParagraph"/>
              <w:numPr>
                <w:ilvl w:val="0"/>
                <w:numId w:val="19"/>
              </w:numPr>
              <w:rPr>
                <w:rFonts w:eastAsia="Times New Roman" w:cs="Arial"/>
                <w:bCs/>
                <w:color w:val="FF0000"/>
                <w:sz w:val="32"/>
                <w:szCs w:val="32"/>
              </w:rPr>
            </w:pPr>
            <w:r w:rsidRPr="00F44515">
              <w:rPr>
                <w:rFonts w:eastAsia="Times New Roman" w:cs="Arial"/>
                <w:bCs/>
                <w:color w:val="FF0000"/>
                <w:sz w:val="32"/>
                <w:szCs w:val="32"/>
              </w:rPr>
              <w:t>Slowly read the words of this prayer: O Lord Jesus Christ, open the eyes of my heart, that I may hear your word and understand and do your will on my journey of faith. Thank you for revealing your law of love to me. Open mine eyes, that I may recognize the wonders of your love. Speak to me the message of your wisdom. On you, O Lord, I set my hope. Enlighten my mind and understanding with the light of your knowledge, not only to respect your Word in the Bible but also to put your Words into action. Lord, you have the words of everlasting life. Amen.</w:t>
            </w:r>
          </w:p>
          <w:p w:rsidR="00F44515" w:rsidRPr="00F44515" w:rsidRDefault="00F44515" w:rsidP="00F44515">
            <w:pPr>
              <w:pStyle w:val="ListParagraph"/>
              <w:numPr>
                <w:ilvl w:val="0"/>
                <w:numId w:val="19"/>
              </w:numPr>
              <w:rPr>
                <w:rFonts w:eastAsia="Times New Roman" w:cs="Arial"/>
                <w:bCs/>
                <w:color w:val="FF0000"/>
                <w:sz w:val="32"/>
                <w:szCs w:val="32"/>
              </w:rPr>
            </w:pPr>
            <w:r w:rsidRPr="00F44515">
              <w:rPr>
                <w:rFonts w:eastAsia="Times New Roman" w:cs="Arial"/>
                <w:bCs/>
                <w:color w:val="FF0000"/>
                <w:sz w:val="32"/>
                <w:szCs w:val="32"/>
              </w:rPr>
              <w:t>Allow quiet and silence the music</w:t>
            </w:r>
          </w:p>
          <w:p w:rsidR="00881016" w:rsidRPr="009D5355" w:rsidRDefault="00F44515" w:rsidP="00F44515">
            <w:pPr>
              <w:pStyle w:val="ListParagraph"/>
              <w:numPr>
                <w:ilvl w:val="0"/>
                <w:numId w:val="19"/>
              </w:numPr>
              <w:rPr>
                <w:rFonts w:eastAsia="Times New Roman" w:cs="Times New Roman"/>
                <w:bCs/>
                <w:color w:val="FF0000"/>
                <w:sz w:val="32"/>
                <w:szCs w:val="32"/>
              </w:rPr>
            </w:pPr>
            <w:r w:rsidRPr="00F44515">
              <w:rPr>
                <w:rFonts w:eastAsia="Times New Roman" w:cs="Arial"/>
                <w:bCs/>
                <w:color w:val="FF0000"/>
                <w:sz w:val="32"/>
                <w:szCs w:val="32"/>
              </w:rPr>
              <w:t>Gently and gradually call them back to their places.</w:t>
            </w:r>
            <w:r w:rsidR="005B5B71" w:rsidRPr="009D5355">
              <w:rPr>
                <w:rFonts w:eastAsia="Times New Roman" w:cs="Arial"/>
                <w:bCs/>
                <w:color w:val="FF0000"/>
                <w:sz w:val="32"/>
                <w:szCs w:val="32"/>
              </w:rPr>
              <w:fldChar w:fldCharType="end"/>
            </w:r>
          </w:p>
          <w:p w:rsidR="00881016" w:rsidRPr="00881016" w:rsidRDefault="00881016" w:rsidP="00881016">
            <w:pPr>
              <w:pStyle w:val="ListParagraph"/>
              <w:rPr>
                <w:rFonts w:eastAsia="Times New Roman" w:cs="Times New Roman"/>
                <w:b/>
                <w:bCs/>
                <w:sz w:val="24"/>
                <w:szCs w:val="24"/>
              </w:rPr>
            </w:pPr>
          </w:p>
          <w:p w:rsidR="00881016" w:rsidRPr="00973CAF" w:rsidRDefault="00881016" w:rsidP="00973CAF">
            <w:pPr>
              <w:pStyle w:val="ListParagraph"/>
              <w:numPr>
                <w:ilvl w:val="0"/>
                <w:numId w:val="7"/>
              </w:numPr>
              <w:ind w:left="360"/>
              <w:rPr>
                <w:rFonts w:eastAsia="Times New Roman" w:cs="Times New Roman"/>
                <w:b/>
                <w:bCs/>
                <w:sz w:val="24"/>
                <w:szCs w:val="24"/>
              </w:rPr>
            </w:pPr>
            <w:r>
              <w:rPr>
                <w:rFonts w:eastAsia="Times New Roman" w:cs="Times New Roman"/>
                <w:b/>
                <w:bCs/>
                <w:sz w:val="24"/>
                <w:szCs w:val="24"/>
              </w:rPr>
              <w:t>Allow a minute of silence at the end of the reflection</w:t>
            </w:r>
            <w:r w:rsidR="00973CAF">
              <w:rPr>
                <w:rFonts w:eastAsia="Times New Roman" w:cs="Times New Roman"/>
                <w:b/>
                <w:bCs/>
                <w:sz w:val="24"/>
                <w:szCs w:val="24"/>
              </w:rPr>
              <w:t xml:space="preserve"> before inviting</w:t>
            </w:r>
            <w:r w:rsidRPr="00973CAF">
              <w:rPr>
                <w:rFonts w:eastAsia="Times New Roman" w:cs="Times New Roman"/>
                <w:b/>
                <w:bCs/>
                <w:sz w:val="24"/>
                <w:szCs w:val="24"/>
              </w:rPr>
              <w:t xml:space="preserve"> participants “back”</w:t>
            </w:r>
          </w:p>
          <w:p w:rsidR="00881016" w:rsidRPr="00881016" w:rsidRDefault="00881016" w:rsidP="00D62F98">
            <w:pPr>
              <w:rPr>
                <w:rFonts w:eastAsia="Times New Roman" w:cs="Times New Roman"/>
                <w:b/>
                <w:bCs/>
                <w:sz w:val="24"/>
                <w:szCs w:val="24"/>
              </w:rPr>
            </w:pPr>
          </w:p>
        </w:tc>
      </w:tr>
    </w:tbl>
    <w:p w:rsidR="00881016" w:rsidRDefault="00881016"/>
    <w:tbl>
      <w:tblPr>
        <w:tblStyle w:val="TableGrid"/>
        <w:tblW w:w="0" w:type="auto"/>
        <w:tblLook w:val="04A0"/>
      </w:tblPr>
      <w:tblGrid>
        <w:gridCol w:w="9576"/>
      </w:tblGrid>
      <w:tr w:rsidR="00D62F98" w:rsidRPr="00881016" w:rsidTr="00662D11">
        <w:tc>
          <w:tcPr>
            <w:tcW w:w="9576" w:type="dxa"/>
            <w:shd w:val="clear" w:color="auto" w:fill="365F91" w:themeFill="accent1" w:themeFillShade="BF"/>
          </w:tcPr>
          <w:p w:rsidR="00D62F98" w:rsidRPr="00881016" w:rsidRDefault="00FC63BC" w:rsidP="00D62F98">
            <w:pPr>
              <w:rPr>
                <w:rFonts w:eastAsia="Times New Roman" w:cs="Times New Roman"/>
                <w:bCs/>
                <w:i/>
                <w:color w:val="FFFFFF" w:themeColor="background1"/>
                <w:sz w:val="24"/>
                <w:szCs w:val="24"/>
              </w:rPr>
            </w:pPr>
            <w:r>
              <w:br w:type="page"/>
            </w:r>
            <w:r w:rsidR="00D62F98">
              <w:rPr>
                <w:rFonts w:eastAsia="Times New Roman" w:cs="Times New Roman"/>
                <w:b/>
                <w:bCs/>
                <w:color w:val="FFFFFF" w:themeColor="background1"/>
                <w:sz w:val="36"/>
                <w:szCs w:val="36"/>
              </w:rPr>
              <w:t>RESPOND</w:t>
            </w:r>
            <w:r w:rsidR="00D62F98">
              <w:rPr>
                <w:rFonts w:eastAsia="Times New Roman" w:cs="Times New Roman"/>
                <w:b/>
                <w:bCs/>
                <w:color w:val="FFFFFF" w:themeColor="background1"/>
                <w:sz w:val="24"/>
                <w:szCs w:val="24"/>
              </w:rPr>
              <w:t xml:space="preserve"> (</w:t>
            </w:r>
            <w:proofErr w:type="gramStart"/>
            <w:r w:rsidR="00D62F98">
              <w:rPr>
                <w:rFonts w:eastAsia="Times New Roman" w:cs="Times New Roman"/>
                <w:b/>
                <w:bCs/>
                <w:color w:val="FFFFFF" w:themeColor="background1"/>
                <w:sz w:val="24"/>
                <w:szCs w:val="24"/>
              </w:rPr>
              <w:t>10  MINUTES</w:t>
            </w:r>
            <w:proofErr w:type="gramEnd"/>
            <w:r w:rsidR="00D62F98">
              <w:rPr>
                <w:rFonts w:eastAsia="Times New Roman" w:cs="Times New Roman"/>
                <w:b/>
                <w:bCs/>
                <w:color w:val="FFFFFF" w:themeColor="background1"/>
                <w:sz w:val="24"/>
                <w:szCs w:val="24"/>
              </w:rPr>
              <w:t xml:space="preserve">) – </w:t>
            </w:r>
            <w:r w:rsidR="00D62F98">
              <w:rPr>
                <w:rFonts w:eastAsia="Times New Roman" w:cs="Times New Roman"/>
                <w:bCs/>
                <w:i/>
                <w:color w:val="FFFFFF" w:themeColor="background1"/>
                <w:sz w:val="24"/>
                <w:szCs w:val="24"/>
              </w:rPr>
              <w:t>“….but be sure to leave through YOUR door!” in this step, prepare participants to go forth armed with a new “behavior” – a new way of looking at and living life.</w:t>
            </w:r>
          </w:p>
        </w:tc>
      </w:tr>
      <w:tr w:rsidR="00D62F98" w:rsidRPr="00881016" w:rsidTr="00CA5FFD">
        <w:tc>
          <w:tcPr>
            <w:tcW w:w="9576" w:type="dxa"/>
          </w:tcPr>
          <w:p w:rsidR="00D62F98" w:rsidRDefault="00D62F98" w:rsidP="00CA5FFD">
            <w:pPr>
              <w:rPr>
                <w:rFonts w:eastAsia="Times New Roman" w:cs="Times New Roman"/>
                <w:b/>
                <w:bCs/>
                <w:sz w:val="24"/>
                <w:szCs w:val="24"/>
              </w:rPr>
            </w:pPr>
          </w:p>
          <w:p w:rsidR="00D62F98" w:rsidRPr="00D62F98" w:rsidRDefault="00D62F98" w:rsidP="00D62F98">
            <w:pPr>
              <w:pStyle w:val="ListParagraph"/>
              <w:numPr>
                <w:ilvl w:val="0"/>
                <w:numId w:val="8"/>
              </w:numPr>
              <w:ind w:left="360"/>
              <w:rPr>
                <w:rFonts w:eastAsia="Times New Roman" w:cs="Times New Roman"/>
                <w:b/>
                <w:bCs/>
                <w:sz w:val="24"/>
                <w:szCs w:val="24"/>
              </w:rPr>
            </w:pPr>
            <w:r>
              <w:rPr>
                <w:rFonts w:eastAsia="Times New Roman" w:cs="Times New Roman"/>
                <w:b/>
                <w:bCs/>
                <w:sz w:val="24"/>
                <w:szCs w:val="24"/>
              </w:rPr>
              <w:t xml:space="preserve">Assessment </w:t>
            </w:r>
            <w:r>
              <w:rPr>
                <w:rFonts w:eastAsia="Times New Roman" w:cs="Times New Roman"/>
                <w:bCs/>
                <w:i/>
                <w:sz w:val="24"/>
                <w:szCs w:val="24"/>
              </w:rPr>
              <w:t>(whether formally or informally, assess the extent to which participants have grasped the “big idea” and the content of the session)</w:t>
            </w:r>
          </w:p>
          <w:p w:rsidR="00F44515" w:rsidRPr="00F44515" w:rsidRDefault="005B5B71" w:rsidP="00F44515">
            <w:pPr>
              <w:pStyle w:val="ListParagraph"/>
              <w:numPr>
                <w:ilvl w:val="0"/>
                <w:numId w:val="20"/>
              </w:numPr>
              <w:rPr>
                <w:rFonts w:eastAsia="Times New Roman" w:cs="Arial"/>
                <w:bCs/>
                <w:color w:val="FF0000"/>
                <w:sz w:val="32"/>
                <w:szCs w:val="32"/>
              </w:rPr>
            </w:pPr>
            <w:r w:rsidRPr="00485FEC">
              <w:rPr>
                <w:rFonts w:eastAsia="Times New Roman" w:cs="Arial"/>
                <w:bCs/>
                <w:color w:val="FF0000"/>
                <w:sz w:val="32"/>
                <w:szCs w:val="32"/>
              </w:rPr>
              <w:fldChar w:fldCharType="begin">
                <w:ffData>
                  <w:name w:val="Text1"/>
                  <w:enabled/>
                  <w:calcOnExit w:val="0"/>
                  <w:textInput/>
                </w:ffData>
              </w:fldChar>
            </w:r>
            <w:r w:rsidR="00D62F98" w:rsidRPr="00485FEC">
              <w:rPr>
                <w:rFonts w:eastAsia="Times New Roman" w:cs="Arial"/>
                <w:bCs/>
                <w:color w:val="FF0000"/>
                <w:sz w:val="32"/>
                <w:szCs w:val="32"/>
              </w:rPr>
              <w:instrText xml:space="preserve"> FORMTEXT </w:instrText>
            </w:r>
            <w:r w:rsidRPr="00485FEC">
              <w:rPr>
                <w:rFonts w:eastAsia="Times New Roman" w:cs="Arial"/>
                <w:bCs/>
                <w:color w:val="FF0000"/>
                <w:sz w:val="32"/>
                <w:szCs w:val="32"/>
              </w:rPr>
            </w:r>
            <w:r w:rsidRPr="00485FEC">
              <w:rPr>
                <w:rFonts w:eastAsia="Times New Roman" w:cs="Arial"/>
                <w:bCs/>
                <w:color w:val="FF0000"/>
                <w:sz w:val="32"/>
                <w:szCs w:val="32"/>
              </w:rPr>
              <w:fldChar w:fldCharType="separate"/>
            </w:r>
            <w:r w:rsidR="00F44515" w:rsidRPr="00F44515">
              <w:rPr>
                <w:rFonts w:eastAsia="Times New Roman" w:cs="Arial"/>
                <w:bCs/>
                <w:color w:val="FF0000"/>
                <w:sz w:val="32"/>
                <w:szCs w:val="32"/>
              </w:rPr>
              <w:t>Distribute quiz and read the items aloud</w:t>
            </w:r>
          </w:p>
          <w:p w:rsidR="00D62F98" w:rsidRPr="00485FEC" w:rsidRDefault="00F44515" w:rsidP="00F44515">
            <w:pPr>
              <w:pStyle w:val="ListParagraph"/>
              <w:numPr>
                <w:ilvl w:val="0"/>
                <w:numId w:val="20"/>
              </w:numPr>
              <w:rPr>
                <w:rFonts w:eastAsia="Times New Roman" w:cs="Times New Roman"/>
                <w:bCs/>
                <w:color w:val="FF0000"/>
                <w:sz w:val="32"/>
                <w:szCs w:val="32"/>
              </w:rPr>
            </w:pPr>
            <w:r w:rsidRPr="00F44515">
              <w:rPr>
                <w:rFonts w:eastAsia="Times New Roman" w:cs="Arial"/>
                <w:bCs/>
                <w:color w:val="FF0000"/>
                <w:sz w:val="32"/>
                <w:szCs w:val="32"/>
              </w:rPr>
              <w:t>have students exchange papers and correct</w:t>
            </w:r>
            <w:r w:rsidR="005B5B71" w:rsidRPr="00485FEC">
              <w:rPr>
                <w:rFonts w:eastAsia="Times New Roman" w:cs="Arial"/>
                <w:bCs/>
                <w:color w:val="FF0000"/>
                <w:sz w:val="32"/>
                <w:szCs w:val="32"/>
              </w:rPr>
              <w:fldChar w:fldCharType="end"/>
            </w:r>
          </w:p>
          <w:p w:rsidR="00D62F98" w:rsidRDefault="00D62F98" w:rsidP="00D62F98">
            <w:pPr>
              <w:rPr>
                <w:rFonts w:eastAsia="Times New Roman" w:cs="Times New Roman"/>
                <w:b/>
                <w:bCs/>
                <w:sz w:val="24"/>
                <w:szCs w:val="24"/>
              </w:rPr>
            </w:pPr>
          </w:p>
          <w:p w:rsidR="00D62F98" w:rsidRPr="00D62F98" w:rsidRDefault="00D62F98" w:rsidP="00D62F98">
            <w:pPr>
              <w:pStyle w:val="ListParagraph"/>
              <w:numPr>
                <w:ilvl w:val="0"/>
                <w:numId w:val="8"/>
              </w:numPr>
              <w:ind w:left="360"/>
              <w:rPr>
                <w:b/>
                <w:i/>
                <w:sz w:val="24"/>
                <w:szCs w:val="24"/>
              </w:rPr>
            </w:pPr>
            <w:r w:rsidRPr="00D62F98">
              <w:rPr>
                <w:b/>
                <w:sz w:val="24"/>
                <w:szCs w:val="24"/>
              </w:rPr>
              <w:t>Assignment</w:t>
            </w:r>
            <w:r w:rsidRPr="00D62F98">
              <w:rPr>
                <w:sz w:val="24"/>
                <w:szCs w:val="24"/>
              </w:rPr>
              <w:t xml:space="preserve"> </w:t>
            </w:r>
            <w:r w:rsidRPr="00D62F98">
              <w:rPr>
                <w:i/>
                <w:sz w:val="24"/>
                <w:szCs w:val="24"/>
              </w:rPr>
              <w:t xml:space="preserve">(give the participants some “homework” – an </w:t>
            </w:r>
            <w:r>
              <w:rPr>
                <w:i/>
                <w:sz w:val="24"/>
                <w:szCs w:val="24"/>
              </w:rPr>
              <w:t xml:space="preserve">assignment; a practice – </w:t>
            </w:r>
            <w:r w:rsidRPr="00D62F98">
              <w:rPr>
                <w:i/>
                <w:sz w:val="24"/>
                <w:szCs w:val="24"/>
              </w:rPr>
              <w:t>that invites/challenges them to put into practice what has been learned</w:t>
            </w:r>
            <w:r>
              <w:rPr>
                <w:i/>
                <w:sz w:val="24"/>
                <w:szCs w:val="24"/>
              </w:rPr>
              <w:t>. Tip: this is most effective when printed and sent home for parents to sign and return the following week</w:t>
            </w:r>
            <w:r w:rsidRPr="00D62F98">
              <w:rPr>
                <w:i/>
                <w:sz w:val="24"/>
                <w:szCs w:val="24"/>
              </w:rPr>
              <w:t>)</w:t>
            </w:r>
          </w:p>
          <w:p w:rsidR="00F44515" w:rsidRPr="00F44515" w:rsidRDefault="005B5B71" w:rsidP="00F44515">
            <w:pPr>
              <w:pStyle w:val="ListParagraph"/>
              <w:numPr>
                <w:ilvl w:val="0"/>
                <w:numId w:val="21"/>
              </w:numPr>
              <w:rPr>
                <w:rFonts w:eastAsia="Times New Roman" w:cs="Arial"/>
                <w:bCs/>
                <w:color w:val="FF0000"/>
                <w:sz w:val="32"/>
                <w:szCs w:val="32"/>
              </w:rPr>
            </w:pPr>
            <w:r w:rsidRPr="00F44515">
              <w:rPr>
                <w:rFonts w:eastAsia="Times New Roman" w:cs="Arial"/>
                <w:bCs/>
                <w:color w:val="FF0000"/>
                <w:sz w:val="32"/>
                <w:szCs w:val="32"/>
              </w:rPr>
              <w:fldChar w:fldCharType="begin">
                <w:ffData>
                  <w:name w:val=""/>
                  <w:enabled/>
                  <w:calcOnExit w:val="0"/>
                  <w:textInput/>
                </w:ffData>
              </w:fldChar>
            </w:r>
            <w:r w:rsidR="00D62F98" w:rsidRPr="00485FEC">
              <w:rPr>
                <w:rFonts w:eastAsia="Times New Roman" w:cs="Arial"/>
                <w:bCs/>
                <w:color w:val="FF0000"/>
                <w:sz w:val="32"/>
                <w:szCs w:val="32"/>
              </w:rPr>
              <w:instrText xml:space="preserve"> FORMTEXT </w:instrText>
            </w:r>
            <w:r w:rsidRPr="00F44515">
              <w:rPr>
                <w:rFonts w:eastAsia="Times New Roman" w:cs="Arial"/>
                <w:bCs/>
                <w:color w:val="FF0000"/>
                <w:sz w:val="32"/>
                <w:szCs w:val="32"/>
              </w:rPr>
            </w:r>
            <w:r w:rsidRPr="00F44515">
              <w:rPr>
                <w:rFonts w:eastAsia="Times New Roman" w:cs="Arial"/>
                <w:bCs/>
                <w:color w:val="FF0000"/>
                <w:sz w:val="32"/>
                <w:szCs w:val="32"/>
              </w:rPr>
              <w:fldChar w:fldCharType="separate"/>
            </w:r>
            <w:r w:rsidR="00F44515" w:rsidRPr="00F44515">
              <w:rPr>
                <w:rFonts w:eastAsia="Times New Roman" w:cs="Arial"/>
                <w:bCs/>
                <w:color w:val="FF0000"/>
                <w:sz w:val="32"/>
                <w:szCs w:val="32"/>
              </w:rPr>
              <w:t>Distribute binders</w:t>
            </w:r>
          </w:p>
          <w:p w:rsidR="00D62F98" w:rsidRPr="00F44515" w:rsidRDefault="00F44515" w:rsidP="00485FEC">
            <w:pPr>
              <w:pStyle w:val="ListParagraph"/>
              <w:numPr>
                <w:ilvl w:val="0"/>
                <w:numId w:val="21"/>
              </w:numPr>
              <w:rPr>
                <w:color w:val="FF0000"/>
                <w:sz w:val="32"/>
                <w:szCs w:val="32"/>
              </w:rPr>
            </w:pPr>
            <w:r w:rsidRPr="00F44515">
              <w:rPr>
                <w:rFonts w:eastAsia="Times New Roman" w:cs="Arial"/>
                <w:bCs/>
                <w:color w:val="FF0000"/>
                <w:sz w:val="32"/>
                <w:szCs w:val="32"/>
              </w:rPr>
              <w:t xml:space="preserve">Distribute Homework sheet and explain that students are to bring in a symbol for the prayer table and are to do something that reveals God's love to others. </w:t>
            </w:r>
            <w:r w:rsidR="005B5B71" w:rsidRPr="00F44515">
              <w:rPr>
                <w:rFonts w:eastAsia="Times New Roman" w:cs="Arial"/>
                <w:bCs/>
                <w:color w:val="FF0000"/>
                <w:sz w:val="32"/>
                <w:szCs w:val="32"/>
              </w:rPr>
              <w:fldChar w:fldCharType="end"/>
            </w:r>
          </w:p>
          <w:p w:rsidR="00E107F7" w:rsidRPr="00485FEC" w:rsidRDefault="00E107F7" w:rsidP="00E107F7">
            <w:pPr>
              <w:pStyle w:val="ListParagraph"/>
              <w:rPr>
                <w:color w:val="FF0000"/>
                <w:sz w:val="32"/>
                <w:szCs w:val="32"/>
              </w:rPr>
            </w:pPr>
          </w:p>
          <w:p w:rsidR="00D62F98" w:rsidRPr="00D62F98" w:rsidRDefault="00D62F98" w:rsidP="00D62F98">
            <w:pPr>
              <w:pStyle w:val="ListParagraph"/>
              <w:numPr>
                <w:ilvl w:val="0"/>
                <w:numId w:val="8"/>
              </w:numPr>
              <w:ind w:left="360"/>
              <w:rPr>
                <w:b/>
                <w:sz w:val="24"/>
                <w:szCs w:val="24"/>
              </w:rPr>
            </w:pPr>
            <w:r>
              <w:rPr>
                <w:b/>
                <w:sz w:val="24"/>
                <w:szCs w:val="24"/>
              </w:rPr>
              <w:t xml:space="preserve">Closing Prayer </w:t>
            </w:r>
            <w:r>
              <w:rPr>
                <w:i/>
                <w:sz w:val="24"/>
                <w:szCs w:val="24"/>
              </w:rPr>
              <w:t>(invite participants to a brief closing prayer: tradition prayer, a hymn, a decade of the Rosary, a Mass part, a Sign of Peace)</w:t>
            </w:r>
          </w:p>
          <w:p w:rsidR="00F44515" w:rsidRPr="00F44515" w:rsidRDefault="005B5B71" w:rsidP="00F44515">
            <w:pPr>
              <w:pStyle w:val="ListParagraph"/>
              <w:numPr>
                <w:ilvl w:val="0"/>
                <w:numId w:val="24"/>
              </w:numPr>
              <w:rPr>
                <w:rFonts w:eastAsia="Times New Roman" w:cs="Arial"/>
                <w:bCs/>
                <w:color w:val="FF0000"/>
                <w:sz w:val="32"/>
                <w:szCs w:val="32"/>
              </w:rPr>
            </w:pPr>
            <w:r w:rsidRPr="00406ADF">
              <w:rPr>
                <w:rFonts w:eastAsia="Times New Roman" w:cs="Arial"/>
                <w:bCs/>
                <w:color w:val="FF0000"/>
                <w:sz w:val="32"/>
                <w:szCs w:val="32"/>
              </w:rPr>
              <w:fldChar w:fldCharType="begin">
                <w:ffData>
                  <w:name w:val=""/>
                  <w:enabled/>
                  <w:calcOnExit w:val="0"/>
                  <w:textInput/>
                </w:ffData>
              </w:fldChar>
            </w:r>
            <w:r w:rsidR="00485FEC" w:rsidRPr="00485FEC">
              <w:rPr>
                <w:rFonts w:eastAsia="Times New Roman" w:cs="Arial"/>
                <w:bCs/>
                <w:color w:val="FF0000"/>
                <w:sz w:val="32"/>
                <w:szCs w:val="32"/>
              </w:rPr>
              <w:instrText xml:space="preserve"> FORMTEXT </w:instrText>
            </w:r>
            <w:r w:rsidRPr="00406ADF">
              <w:rPr>
                <w:rFonts w:eastAsia="Times New Roman" w:cs="Arial"/>
                <w:bCs/>
                <w:color w:val="FF0000"/>
                <w:sz w:val="32"/>
                <w:szCs w:val="32"/>
              </w:rPr>
            </w:r>
            <w:r w:rsidRPr="00406ADF">
              <w:rPr>
                <w:rFonts w:eastAsia="Times New Roman" w:cs="Arial"/>
                <w:bCs/>
                <w:color w:val="FF0000"/>
                <w:sz w:val="32"/>
                <w:szCs w:val="32"/>
              </w:rPr>
              <w:fldChar w:fldCharType="separate"/>
            </w:r>
            <w:r w:rsidR="00F44515" w:rsidRPr="00F44515">
              <w:rPr>
                <w:rFonts w:eastAsia="Times New Roman" w:cs="Arial"/>
                <w:bCs/>
                <w:color w:val="FF0000"/>
                <w:sz w:val="32"/>
                <w:szCs w:val="32"/>
              </w:rPr>
              <w:t>Sign of the Cross</w:t>
            </w:r>
          </w:p>
          <w:p w:rsidR="00F44515" w:rsidRPr="00F44515" w:rsidRDefault="00F44515" w:rsidP="00F44515">
            <w:pPr>
              <w:pStyle w:val="ListParagraph"/>
              <w:numPr>
                <w:ilvl w:val="0"/>
                <w:numId w:val="24"/>
              </w:numPr>
              <w:rPr>
                <w:rFonts w:eastAsia="Times New Roman" w:cs="Arial"/>
                <w:bCs/>
                <w:color w:val="FF0000"/>
                <w:sz w:val="32"/>
                <w:szCs w:val="32"/>
              </w:rPr>
            </w:pPr>
            <w:r w:rsidRPr="00F44515">
              <w:rPr>
                <w:rFonts w:eastAsia="Times New Roman" w:cs="Arial"/>
                <w:bCs/>
                <w:color w:val="FF0000"/>
                <w:sz w:val="32"/>
                <w:szCs w:val="32"/>
              </w:rPr>
              <w:t>Pray the prayer on the back of the Finding God book</w:t>
            </w:r>
          </w:p>
          <w:p w:rsidR="00F44515" w:rsidRPr="00F44515" w:rsidRDefault="00F44515" w:rsidP="00F44515">
            <w:pPr>
              <w:pStyle w:val="ListParagraph"/>
              <w:numPr>
                <w:ilvl w:val="0"/>
                <w:numId w:val="24"/>
              </w:numPr>
              <w:rPr>
                <w:rFonts w:eastAsia="Times New Roman" w:cs="Arial"/>
                <w:bCs/>
                <w:color w:val="FF0000"/>
                <w:sz w:val="32"/>
                <w:szCs w:val="32"/>
              </w:rPr>
            </w:pPr>
            <w:r w:rsidRPr="00F44515">
              <w:rPr>
                <w:rFonts w:eastAsia="Times New Roman" w:cs="Arial"/>
                <w:bCs/>
                <w:color w:val="FF0000"/>
                <w:sz w:val="32"/>
                <w:szCs w:val="32"/>
              </w:rPr>
              <w:t>Sign of Peace</w:t>
            </w:r>
          </w:p>
          <w:p w:rsidR="00485FEC" w:rsidRPr="00406ADF" w:rsidRDefault="005B5B71" w:rsidP="00406ADF">
            <w:pPr>
              <w:rPr>
                <w:color w:val="FF0000"/>
                <w:sz w:val="32"/>
                <w:szCs w:val="32"/>
              </w:rPr>
            </w:pPr>
            <w:r w:rsidRPr="00406ADF">
              <w:rPr>
                <w:rFonts w:eastAsia="Times New Roman" w:cs="Arial"/>
                <w:bCs/>
                <w:color w:val="FF0000"/>
                <w:sz w:val="32"/>
                <w:szCs w:val="32"/>
              </w:rPr>
              <w:fldChar w:fldCharType="end"/>
            </w:r>
          </w:p>
          <w:p w:rsidR="00D62F98" w:rsidRPr="00D62F98" w:rsidRDefault="00D62F98" w:rsidP="00D62F98">
            <w:pPr>
              <w:pStyle w:val="ListParagraph"/>
              <w:ind w:left="360"/>
              <w:rPr>
                <w:b/>
                <w:sz w:val="24"/>
                <w:szCs w:val="24"/>
              </w:rPr>
            </w:pPr>
          </w:p>
          <w:p w:rsidR="00D62F98" w:rsidRPr="00D62F98" w:rsidRDefault="00D62F98" w:rsidP="00D62F98">
            <w:pPr>
              <w:pStyle w:val="ListParagraph"/>
              <w:numPr>
                <w:ilvl w:val="0"/>
                <w:numId w:val="8"/>
              </w:numPr>
              <w:ind w:left="360"/>
              <w:rPr>
                <w:rFonts w:eastAsia="Times New Roman" w:cs="Times New Roman"/>
                <w:b/>
                <w:bCs/>
                <w:sz w:val="24"/>
                <w:szCs w:val="24"/>
              </w:rPr>
            </w:pPr>
            <w:r>
              <w:rPr>
                <w:rFonts w:eastAsia="Times New Roman" w:cs="Times New Roman"/>
                <w:b/>
                <w:bCs/>
                <w:sz w:val="24"/>
                <w:szCs w:val="24"/>
              </w:rPr>
              <w:t xml:space="preserve">Blessing with Holy Water </w:t>
            </w:r>
            <w:r>
              <w:rPr>
                <w:rFonts w:eastAsia="Times New Roman" w:cs="Times New Roman"/>
                <w:bCs/>
                <w:i/>
                <w:sz w:val="24"/>
                <w:szCs w:val="24"/>
              </w:rPr>
              <w:t>(have participants bless themselves with Holy Water as they leave)</w:t>
            </w:r>
          </w:p>
          <w:p w:rsidR="00D62F98" w:rsidRPr="00881016" w:rsidRDefault="00D62F98" w:rsidP="00D62F98">
            <w:pPr>
              <w:rPr>
                <w:rFonts w:eastAsia="Times New Roman" w:cs="Times New Roman"/>
                <w:b/>
                <w:bCs/>
                <w:sz w:val="24"/>
                <w:szCs w:val="24"/>
              </w:rPr>
            </w:pPr>
          </w:p>
        </w:tc>
      </w:tr>
      <w:tr w:rsidR="00D62F98" w:rsidRPr="00881016" w:rsidTr="00662D11">
        <w:tc>
          <w:tcPr>
            <w:tcW w:w="9576" w:type="dxa"/>
            <w:shd w:val="clear" w:color="auto" w:fill="365F91" w:themeFill="accent1" w:themeFillShade="BF"/>
          </w:tcPr>
          <w:p w:rsidR="00D62F98" w:rsidRPr="00D62F98" w:rsidRDefault="00D62F98" w:rsidP="00CA5FFD">
            <w:pPr>
              <w:rPr>
                <w:rFonts w:eastAsia="Times New Roman" w:cs="Times New Roman"/>
                <w:b/>
                <w:bCs/>
                <w:color w:val="FFFFFF" w:themeColor="background1"/>
                <w:sz w:val="36"/>
                <w:szCs w:val="36"/>
              </w:rPr>
            </w:pPr>
            <w:r>
              <w:rPr>
                <w:rFonts w:eastAsia="Times New Roman" w:cs="Times New Roman"/>
                <w:b/>
                <w:bCs/>
                <w:color w:val="FFFFFF" w:themeColor="background1"/>
                <w:sz w:val="36"/>
                <w:szCs w:val="36"/>
              </w:rPr>
              <w:t>FOLLOW-UP</w:t>
            </w:r>
          </w:p>
        </w:tc>
      </w:tr>
      <w:tr w:rsidR="00D62F98" w:rsidRPr="00881016" w:rsidTr="00CA5FFD">
        <w:tc>
          <w:tcPr>
            <w:tcW w:w="9576" w:type="dxa"/>
          </w:tcPr>
          <w:p w:rsidR="00D62F98" w:rsidRDefault="00D62F98" w:rsidP="00CA5FFD">
            <w:pPr>
              <w:rPr>
                <w:rFonts w:eastAsia="Times New Roman" w:cs="Times New Roman"/>
                <w:b/>
                <w:bCs/>
                <w:sz w:val="24"/>
                <w:szCs w:val="24"/>
              </w:rPr>
            </w:pPr>
          </w:p>
          <w:p w:rsidR="00D62F98" w:rsidRDefault="00D62F98" w:rsidP="00D62F98">
            <w:pPr>
              <w:rPr>
                <w:rFonts w:eastAsia="Times New Roman" w:cs="Times New Roman"/>
                <w:b/>
                <w:bCs/>
                <w:sz w:val="24"/>
                <w:szCs w:val="24"/>
              </w:rPr>
            </w:pPr>
            <w:r>
              <w:rPr>
                <w:rFonts w:eastAsia="Times New Roman" w:cs="Times New Roman"/>
                <w:b/>
                <w:bCs/>
                <w:sz w:val="24"/>
                <w:szCs w:val="24"/>
              </w:rPr>
              <w:t>Evaluation, Comments, Notes:</w:t>
            </w:r>
          </w:p>
          <w:p w:rsidR="00D62F98" w:rsidRPr="00F44515" w:rsidRDefault="005B5B71" w:rsidP="00F44515">
            <w:pPr>
              <w:ind w:left="720"/>
              <w:rPr>
                <w:rFonts w:eastAsia="Times New Roman" w:cs="Times New Roman"/>
                <w:b/>
                <w:bCs/>
                <w:color w:val="FF0000"/>
                <w:sz w:val="32"/>
                <w:szCs w:val="32"/>
              </w:rPr>
            </w:pPr>
            <w:r w:rsidRPr="00485FEC">
              <w:rPr>
                <w:rFonts w:eastAsia="Times New Roman" w:cs="Arial"/>
                <w:bCs/>
                <w:color w:val="FF0000"/>
                <w:sz w:val="32"/>
                <w:szCs w:val="32"/>
              </w:rPr>
              <w:fldChar w:fldCharType="begin">
                <w:ffData>
                  <w:name w:val="Text1"/>
                  <w:enabled/>
                  <w:calcOnExit w:val="0"/>
                  <w:textInput/>
                </w:ffData>
              </w:fldChar>
            </w:r>
            <w:r w:rsidR="00D62F98" w:rsidRPr="00485FEC">
              <w:rPr>
                <w:rFonts w:eastAsia="Times New Roman" w:cs="Arial"/>
                <w:bCs/>
                <w:color w:val="FF0000"/>
                <w:sz w:val="32"/>
                <w:szCs w:val="32"/>
              </w:rPr>
              <w:instrText xml:space="preserve"> FORMTEXT </w:instrText>
            </w:r>
            <w:r w:rsidRPr="00485FEC">
              <w:rPr>
                <w:rFonts w:eastAsia="Times New Roman" w:cs="Arial"/>
                <w:bCs/>
                <w:color w:val="FF0000"/>
                <w:sz w:val="32"/>
                <w:szCs w:val="32"/>
              </w:rPr>
            </w:r>
            <w:r w:rsidRPr="00485FEC">
              <w:rPr>
                <w:rFonts w:eastAsia="Times New Roman" w:cs="Arial"/>
                <w:bCs/>
                <w:color w:val="FF0000"/>
                <w:sz w:val="32"/>
                <w:szCs w:val="32"/>
              </w:rPr>
              <w:fldChar w:fldCharType="separate"/>
            </w:r>
            <w:r w:rsidR="00D62F98" w:rsidRPr="00485FEC">
              <w:rPr>
                <w:rFonts w:eastAsia="Times New Roman" w:cs="Arial"/>
                <w:bCs/>
                <w:color w:val="FF0000"/>
                <w:sz w:val="32"/>
                <w:szCs w:val="32"/>
              </w:rPr>
              <w:t> </w:t>
            </w:r>
            <w:r w:rsidR="00D62F98" w:rsidRPr="00485FEC">
              <w:rPr>
                <w:rFonts w:eastAsia="Times New Roman" w:cs="Arial"/>
                <w:bCs/>
                <w:color w:val="FF0000"/>
                <w:sz w:val="32"/>
                <w:szCs w:val="32"/>
              </w:rPr>
              <w:t> </w:t>
            </w:r>
            <w:r w:rsidR="00D62F98" w:rsidRPr="00485FEC">
              <w:rPr>
                <w:rFonts w:eastAsia="Times New Roman" w:cs="Arial"/>
                <w:bCs/>
                <w:color w:val="FF0000"/>
                <w:sz w:val="32"/>
                <w:szCs w:val="32"/>
              </w:rPr>
              <w:t> </w:t>
            </w:r>
            <w:r w:rsidR="00D62F98" w:rsidRPr="00485FEC">
              <w:rPr>
                <w:rFonts w:eastAsia="Times New Roman" w:cs="Arial"/>
                <w:bCs/>
                <w:color w:val="FF0000"/>
                <w:sz w:val="32"/>
                <w:szCs w:val="32"/>
              </w:rPr>
              <w:t> </w:t>
            </w:r>
            <w:r w:rsidR="00D62F98" w:rsidRPr="00485FEC">
              <w:rPr>
                <w:rFonts w:eastAsia="Times New Roman" w:cs="Arial"/>
                <w:bCs/>
                <w:color w:val="FF0000"/>
                <w:sz w:val="32"/>
                <w:szCs w:val="32"/>
              </w:rPr>
              <w:t> </w:t>
            </w:r>
            <w:r w:rsidRPr="00485FEC">
              <w:rPr>
                <w:rFonts w:eastAsia="Times New Roman" w:cs="Arial"/>
                <w:bCs/>
                <w:color w:val="FF0000"/>
                <w:sz w:val="32"/>
                <w:szCs w:val="32"/>
              </w:rPr>
              <w:fldChar w:fldCharType="end"/>
            </w:r>
          </w:p>
        </w:tc>
      </w:tr>
    </w:tbl>
    <w:p w:rsidR="00D62F98" w:rsidRPr="00881016" w:rsidRDefault="00D62F98" w:rsidP="00F44515"/>
    <w:sectPr w:rsidR="00D62F98" w:rsidRPr="00881016" w:rsidSect="00FC63B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63C" w:rsidRDefault="0014563C" w:rsidP="00881016">
      <w:r>
        <w:separator/>
      </w:r>
    </w:p>
  </w:endnote>
  <w:endnote w:type="continuationSeparator" w:id="0">
    <w:p w:rsidR="0014563C" w:rsidRDefault="0014563C" w:rsidP="008810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yriadPro-Light">
    <w:panose1 w:val="00000000000000000000"/>
    <w:charset w:val="00"/>
    <w:family w:val="swiss"/>
    <w:notTrueType/>
    <w:pitch w:val="default"/>
    <w:sig w:usb0="00000003" w:usb1="00000000" w:usb2="00000000" w:usb3="00000000" w:csb0="00000001" w:csb1="00000000"/>
  </w:font>
  <w:font w:name="MyriadPro-Sem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63C" w:rsidRPr="00A5561B" w:rsidRDefault="0014563C" w:rsidP="00D62F98">
    <w:pPr>
      <w:pStyle w:val="Footer"/>
      <w:rPr>
        <w:rFonts w:cs="MyriadPro-Light"/>
        <w:sz w:val="16"/>
        <w:szCs w:val="16"/>
      </w:rPr>
    </w:pPr>
    <w:r>
      <w:rPr>
        <w:rFonts w:cs="MyriadPro-Light"/>
        <w:noProof/>
        <w:sz w:val="16"/>
        <w:szCs w:val="16"/>
      </w:rPr>
      <w:drawing>
        <wp:anchor distT="0" distB="0" distL="114300" distR="114300" simplePos="0" relativeHeight="251660288" behindDoc="0" locked="0" layoutInCell="1" allowOverlap="1">
          <wp:simplePos x="0" y="0"/>
          <wp:positionH relativeFrom="column">
            <wp:posOffset>4999355</wp:posOffset>
          </wp:positionH>
          <wp:positionV relativeFrom="paragraph">
            <wp:posOffset>79375</wp:posOffset>
          </wp:positionV>
          <wp:extent cx="950595" cy="406400"/>
          <wp:effectExtent l="19050" t="0" r="1905" b="0"/>
          <wp:wrapSquare wrapText="bothSides"/>
          <wp:docPr id="7" name="Picture 7" descr="http://media.loyolapress.com/finding-god/finding-god-2013-music-gr2.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edia.loyolapress.com/finding-god/finding-god-2013-music-gr2.jpg"/>
                  <pic:cNvPicPr>
                    <a:picLocks noChangeAspect="1" noChangeArrowheads="1"/>
                  </pic:cNvPicPr>
                </pic:nvPicPr>
                <pic:blipFill>
                  <a:blip r:embed="rId2"/>
                  <a:srcRect b="13421"/>
                  <a:stretch>
                    <a:fillRect/>
                  </a:stretch>
                </pic:blipFill>
                <pic:spPr bwMode="auto">
                  <a:xfrm>
                    <a:off x="0" y="0"/>
                    <a:ext cx="950595" cy="406400"/>
                  </a:xfrm>
                  <a:prstGeom prst="rect">
                    <a:avLst/>
                  </a:prstGeom>
                  <a:noFill/>
                  <a:ln w="9525">
                    <a:noFill/>
                    <a:miter lim="800000"/>
                    <a:headEnd/>
                    <a:tailEnd/>
                  </a:ln>
                </pic:spPr>
              </pic:pic>
            </a:graphicData>
          </a:graphic>
        </wp:anchor>
      </w:drawing>
    </w:r>
    <w:r w:rsidRPr="00A5561B">
      <w:rPr>
        <w:rFonts w:cs="MyriadPro-Light"/>
        <w:sz w:val="16"/>
        <w:szCs w:val="16"/>
      </w:rPr>
      <w:t>© 2013 Loyola Press. All rights reserved.</w:t>
    </w:r>
  </w:p>
  <w:p w:rsidR="0014563C" w:rsidRPr="00A5561B" w:rsidRDefault="0014563C" w:rsidP="00D62F98">
    <w:pPr>
      <w:pStyle w:val="Footer"/>
      <w:rPr>
        <w:rFonts w:ascii="MyriadPro-Semibold" w:hAnsi="MyriadPro-Semibold" w:cs="MyriadPro-Semibold"/>
        <w:sz w:val="20"/>
        <w:szCs w:val="20"/>
      </w:rPr>
    </w:pPr>
    <w:r w:rsidRPr="00A5561B">
      <w:rPr>
        <w:rFonts w:cs="MyriadPro-Light"/>
        <w:sz w:val="16"/>
        <w:szCs w:val="16"/>
      </w:rPr>
      <w:t xml:space="preserve">Find this and more resources for catechists at </w:t>
    </w:r>
    <w:hyperlink r:id="rId3" w:history="1">
      <w:r w:rsidRPr="00A5561B">
        <w:rPr>
          <w:rStyle w:val="Hyperlink"/>
          <w:rFonts w:cs="MyriadPro-Semibold"/>
          <w:sz w:val="16"/>
          <w:szCs w:val="16"/>
        </w:rPr>
        <w:t>http://catechistsjourney.loyolapress.com</w:t>
      </w:r>
    </w:hyperlink>
    <w:r>
      <w:rPr>
        <w:sz w:val="16"/>
        <w:szCs w:val="16"/>
      </w:rPr>
      <w:tab/>
      <w:t xml:space="preserve">  </w:t>
    </w:r>
  </w:p>
  <w:p w:rsidR="0014563C" w:rsidRDefault="0014563C">
    <w:pPr>
      <w:pStyle w:val="Footer"/>
    </w:pPr>
    <w:r>
      <w:rPr>
        <w:noProof/>
      </w:rPr>
      <w:pict>
        <v:shapetype id="_x0000_t202" coordsize="21600,21600" o:spt="202" path="m,l,21600r21600,l21600,xe">
          <v:stroke joinstyle="miter"/>
          <v:path gradientshapeok="t" o:connecttype="rect"/>
        </v:shapetype>
        <v:shape id="_x0000_s1025" type="#_x0000_t202" style="position:absolute;margin-left:128pt;margin-top:7.45pt;width:276pt;height:20pt;z-index:251659264" stroked="f">
          <v:textbox style="mso-next-textbox:#_x0000_s1025">
            <w:txbxContent>
              <w:p w:rsidR="0014563C" w:rsidRPr="00A5561B" w:rsidRDefault="0014563C">
                <w:pPr>
                  <w:rPr>
                    <w:sz w:val="16"/>
                    <w:szCs w:val="16"/>
                  </w:rPr>
                </w:pPr>
                <w:r w:rsidRPr="00A5561B">
                  <w:rPr>
                    <w:sz w:val="16"/>
                    <w:szCs w:val="16"/>
                  </w:rPr>
                  <w:t xml:space="preserve">This planning process is drawn from the </w:t>
                </w:r>
                <w:hyperlink r:id="rId4" w:anchor="sthash.qjvdrQ2e.dpbs" w:history="1">
                  <w:r w:rsidRPr="001228E8">
                    <w:rPr>
                      <w:rStyle w:val="Hyperlink"/>
                      <w:b/>
                      <w:i/>
                      <w:sz w:val="16"/>
                      <w:szCs w:val="16"/>
                    </w:rPr>
                    <w:t>Finding God</w:t>
                  </w:r>
                </w:hyperlink>
                <w:r w:rsidRPr="00A5561B">
                  <w:rPr>
                    <w:sz w:val="16"/>
                    <w:szCs w:val="16"/>
                  </w:rPr>
                  <w:t xml:space="preserve"> </w:t>
                </w:r>
                <w:r>
                  <w:rPr>
                    <w:sz w:val="16"/>
                    <w:szCs w:val="16"/>
                  </w:rPr>
                  <w:t>faith formation program.</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63C" w:rsidRDefault="0014563C" w:rsidP="00881016">
      <w:r>
        <w:separator/>
      </w:r>
    </w:p>
  </w:footnote>
  <w:footnote w:type="continuationSeparator" w:id="0">
    <w:p w:rsidR="0014563C" w:rsidRDefault="0014563C" w:rsidP="008810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63C" w:rsidRDefault="0014563C">
    <w:pPr>
      <w:pStyle w:val="Header"/>
    </w:pPr>
    <w:r>
      <w:rPr>
        <w:noProof/>
      </w:rPr>
      <w:drawing>
        <wp:anchor distT="0" distB="0" distL="114300" distR="114300" simplePos="0" relativeHeight="251658240" behindDoc="0" locked="0" layoutInCell="1" allowOverlap="1">
          <wp:simplePos x="0" y="0"/>
          <wp:positionH relativeFrom="column">
            <wp:posOffset>4824730</wp:posOffset>
          </wp:positionH>
          <wp:positionV relativeFrom="paragraph">
            <wp:posOffset>-95885</wp:posOffset>
          </wp:positionV>
          <wp:extent cx="1581785" cy="541655"/>
          <wp:effectExtent l="19050" t="0" r="0" b="0"/>
          <wp:wrapSquare wrapText="bothSides"/>
          <wp:docPr id="2" name="Picture 1" descr="http://www.ncpd.org/sites/default/files/u3/loyola-p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cpd.org/sites/default/files/u3/loyola-press.jpg"/>
                  <pic:cNvPicPr>
                    <a:picLocks noChangeAspect="1" noChangeArrowheads="1"/>
                  </pic:cNvPicPr>
                </pic:nvPicPr>
                <pic:blipFill>
                  <a:blip r:embed="rId1"/>
                  <a:srcRect l="1997" t="14167" r="3168" b="19167"/>
                  <a:stretch>
                    <a:fillRect/>
                  </a:stretch>
                </pic:blipFill>
                <pic:spPr bwMode="auto">
                  <a:xfrm>
                    <a:off x="0" y="0"/>
                    <a:ext cx="1581785" cy="54165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5E93"/>
    <w:multiLevelType w:val="hybridMultilevel"/>
    <w:tmpl w:val="E6CA5F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7360B"/>
    <w:multiLevelType w:val="hybridMultilevel"/>
    <w:tmpl w:val="25766E2E"/>
    <w:lvl w:ilvl="0" w:tplc="0DFA8B4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2EC3589"/>
    <w:multiLevelType w:val="hybridMultilevel"/>
    <w:tmpl w:val="EE98D4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9E79D9"/>
    <w:multiLevelType w:val="hybridMultilevel"/>
    <w:tmpl w:val="401267C4"/>
    <w:lvl w:ilvl="0" w:tplc="5B100D08">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084968"/>
    <w:multiLevelType w:val="hybridMultilevel"/>
    <w:tmpl w:val="C0D2AE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DD7BB7"/>
    <w:multiLevelType w:val="hybridMultilevel"/>
    <w:tmpl w:val="006EB68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73586D"/>
    <w:multiLevelType w:val="hybridMultilevel"/>
    <w:tmpl w:val="36D8784C"/>
    <w:lvl w:ilvl="0" w:tplc="DC7C1F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50438A"/>
    <w:multiLevelType w:val="hybridMultilevel"/>
    <w:tmpl w:val="2202180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414593C"/>
    <w:multiLevelType w:val="hybridMultilevel"/>
    <w:tmpl w:val="EAEC0E04"/>
    <w:lvl w:ilvl="0" w:tplc="1F9C2BF2">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7C2A76"/>
    <w:multiLevelType w:val="hybridMultilevel"/>
    <w:tmpl w:val="4790D1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A5D4C58"/>
    <w:multiLevelType w:val="hybridMultilevel"/>
    <w:tmpl w:val="114627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D5B07D1"/>
    <w:multiLevelType w:val="hybridMultilevel"/>
    <w:tmpl w:val="1688A7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DE339C"/>
    <w:multiLevelType w:val="multilevel"/>
    <w:tmpl w:val="569E6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F777E3"/>
    <w:multiLevelType w:val="hybridMultilevel"/>
    <w:tmpl w:val="008EA9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A4345C"/>
    <w:multiLevelType w:val="hybridMultilevel"/>
    <w:tmpl w:val="FFBEDD78"/>
    <w:lvl w:ilvl="0" w:tplc="F8C2C8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CE08E7"/>
    <w:multiLevelType w:val="hybridMultilevel"/>
    <w:tmpl w:val="82F67D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EC1422"/>
    <w:multiLevelType w:val="hybridMultilevel"/>
    <w:tmpl w:val="217856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47141D"/>
    <w:multiLevelType w:val="multilevel"/>
    <w:tmpl w:val="6EB22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C60BE1"/>
    <w:multiLevelType w:val="hybridMultilevel"/>
    <w:tmpl w:val="C26AFE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7880D26"/>
    <w:multiLevelType w:val="hybridMultilevel"/>
    <w:tmpl w:val="278CB0F2"/>
    <w:lvl w:ilvl="0" w:tplc="0DFA8B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CD18A4"/>
    <w:multiLevelType w:val="hybridMultilevel"/>
    <w:tmpl w:val="03423232"/>
    <w:lvl w:ilvl="0" w:tplc="9A4269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EAE618B"/>
    <w:multiLevelType w:val="hybridMultilevel"/>
    <w:tmpl w:val="D91E0B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4826B26"/>
    <w:multiLevelType w:val="hybridMultilevel"/>
    <w:tmpl w:val="8BE2DE80"/>
    <w:lvl w:ilvl="0" w:tplc="8316702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6230E9"/>
    <w:multiLevelType w:val="hybridMultilevel"/>
    <w:tmpl w:val="1ACE9A0C"/>
    <w:lvl w:ilvl="0" w:tplc="0DCA7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874E17"/>
    <w:multiLevelType w:val="hybridMultilevel"/>
    <w:tmpl w:val="B728F184"/>
    <w:lvl w:ilvl="0" w:tplc="B8B6C91C">
      <w:start w:val="1"/>
      <w:numFmt w:val="decimal"/>
      <w:lvlText w:val="%1."/>
      <w:lvlJc w:val="left"/>
      <w:pPr>
        <w:ind w:left="360" w:hanging="360"/>
      </w:pPr>
      <w:rPr>
        <w:b w:val="0"/>
      </w:rPr>
    </w:lvl>
    <w:lvl w:ilvl="1" w:tplc="EC54DD78">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12"/>
  </w:num>
  <w:num w:numId="3">
    <w:abstractNumId w:val="8"/>
  </w:num>
  <w:num w:numId="4">
    <w:abstractNumId w:val="22"/>
  </w:num>
  <w:num w:numId="5">
    <w:abstractNumId w:val="1"/>
  </w:num>
  <w:num w:numId="6">
    <w:abstractNumId w:val="19"/>
  </w:num>
  <w:num w:numId="7">
    <w:abstractNumId w:val="14"/>
  </w:num>
  <w:num w:numId="8">
    <w:abstractNumId w:val="3"/>
  </w:num>
  <w:num w:numId="9">
    <w:abstractNumId w:val="24"/>
  </w:num>
  <w:num w:numId="10">
    <w:abstractNumId w:val="18"/>
  </w:num>
  <w:num w:numId="11">
    <w:abstractNumId w:val="10"/>
  </w:num>
  <w:num w:numId="12">
    <w:abstractNumId w:val="21"/>
  </w:num>
  <w:num w:numId="13">
    <w:abstractNumId w:val="23"/>
  </w:num>
  <w:num w:numId="14">
    <w:abstractNumId w:val="0"/>
  </w:num>
  <w:num w:numId="15">
    <w:abstractNumId w:val="7"/>
  </w:num>
  <w:num w:numId="16">
    <w:abstractNumId w:val="9"/>
  </w:num>
  <w:num w:numId="17">
    <w:abstractNumId w:val="11"/>
  </w:num>
  <w:num w:numId="18">
    <w:abstractNumId w:val="16"/>
  </w:num>
  <w:num w:numId="19">
    <w:abstractNumId w:val="2"/>
  </w:num>
  <w:num w:numId="20">
    <w:abstractNumId w:val="13"/>
  </w:num>
  <w:num w:numId="21">
    <w:abstractNumId w:val="15"/>
  </w:num>
  <w:num w:numId="22">
    <w:abstractNumId w:val="4"/>
  </w:num>
  <w:num w:numId="23">
    <w:abstractNumId w:val="20"/>
  </w:num>
  <w:num w:numId="24">
    <w:abstractNumId w:val="6"/>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cumentProtection w:edit="forms" w:enforcement="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881016"/>
    <w:rsid w:val="0001490F"/>
    <w:rsid w:val="0009528F"/>
    <w:rsid w:val="001121EF"/>
    <w:rsid w:val="001228E8"/>
    <w:rsid w:val="0014563C"/>
    <w:rsid w:val="001C4F7C"/>
    <w:rsid w:val="00256CDB"/>
    <w:rsid w:val="002B209B"/>
    <w:rsid w:val="00300CB3"/>
    <w:rsid w:val="00314546"/>
    <w:rsid w:val="00406ADF"/>
    <w:rsid w:val="00485FEC"/>
    <w:rsid w:val="004D04DA"/>
    <w:rsid w:val="004E718A"/>
    <w:rsid w:val="00516AAB"/>
    <w:rsid w:val="00594DDE"/>
    <w:rsid w:val="005B2926"/>
    <w:rsid w:val="005B5B71"/>
    <w:rsid w:val="00633854"/>
    <w:rsid w:val="0064746E"/>
    <w:rsid w:val="00662D11"/>
    <w:rsid w:val="006C0C29"/>
    <w:rsid w:val="007A28FE"/>
    <w:rsid w:val="007C4507"/>
    <w:rsid w:val="00854236"/>
    <w:rsid w:val="00881016"/>
    <w:rsid w:val="008F7AAD"/>
    <w:rsid w:val="00973CAF"/>
    <w:rsid w:val="00995A14"/>
    <w:rsid w:val="00995CEF"/>
    <w:rsid w:val="009C6278"/>
    <w:rsid w:val="009C7E31"/>
    <w:rsid w:val="009D5355"/>
    <w:rsid w:val="00A51128"/>
    <w:rsid w:val="00A5561B"/>
    <w:rsid w:val="00B4083A"/>
    <w:rsid w:val="00BD6F6A"/>
    <w:rsid w:val="00C246F4"/>
    <w:rsid w:val="00C4459E"/>
    <w:rsid w:val="00CA5FFD"/>
    <w:rsid w:val="00CB689A"/>
    <w:rsid w:val="00D62F98"/>
    <w:rsid w:val="00DC4FA6"/>
    <w:rsid w:val="00E107F7"/>
    <w:rsid w:val="00E92E45"/>
    <w:rsid w:val="00F44515"/>
    <w:rsid w:val="00F7178B"/>
    <w:rsid w:val="00F73AAB"/>
    <w:rsid w:val="00FC0247"/>
    <w:rsid w:val="00FC63BC"/>
    <w:rsid w:val="00FF31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F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1016"/>
    <w:rPr>
      <w:color w:val="0000FF"/>
      <w:u w:val="single"/>
    </w:rPr>
  </w:style>
  <w:style w:type="paragraph" w:styleId="NormalWeb">
    <w:name w:val="Normal (Web)"/>
    <w:basedOn w:val="Normal"/>
    <w:uiPriority w:val="99"/>
    <w:semiHidden/>
    <w:unhideWhenUsed/>
    <w:rsid w:val="00881016"/>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881016"/>
    <w:rPr>
      <w:b/>
      <w:bCs/>
    </w:rPr>
  </w:style>
  <w:style w:type="character" w:styleId="Emphasis">
    <w:name w:val="Emphasis"/>
    <w:basedOn w:val="DefaultParagraphFont"/>
    <w:uiPriority w:val="20"/>
    <w:qFormat/>
    <w:rsid w:val="00881016"/>
    <w:rPr>
      <w:i/>
      <w:iCs/>
    </w:rPr>
  </w:style>
  <w:style w:type="paragraph" w:styleId="Header">
    <w:name w:val="header"/>
    <w:basedOn w:val="Normal"/>
    <w:link w:val="HeaderChar"/>
    <w:uiPriority w:val="99"/>
    <w:unhideWhenUsed/>
    <w:rsid w:val="00881016"/>
    <w:pPr>
      <w:tabs>
        <w:tab w:val="center" w:pos="4680"/>
        <w:tab w:val="right" w:pos="9360"/>
      </w:tabs>
    </w:pPr>
  </w:style>
  <w:style w:type="character" w:customStyle="1" w:styleId="HeaderChar">
    <w:name w:val="Header Char"/>
    <w:basedOn w:val="DefaultParagraphFont"/>
    <w:link w:val="Header"/>
    <w:uiPriority w:val="99"/>
    <w:rsid w:val="00881016"/>
  </w:style>
  <w:style w:type="paragraph" w:styleId="Footer">
    <w:name w:val="footer"/>
    <w:basedOn w:val="Normal"/>
    <w:link w:val="FooterChar"/>
    <w:uiPriority w:val="99"/>
    <w:semiHidden/>
    <w:unhideWhenUsed/>
    <w:rsid w:val="00881016"/>
    <w:pPr>
      <w:tabs>
        <w:tab w:val="center" w:pos="4680"/>
        <w:tab w:val="right" w:pos="9360"/>
      </w:tabs>
    </w:pPr>
  </w:style>
  <w:style w:type="character" w:customStyle="1" w:styleId="FooterChar">
    <w:name w:val="Footer Char"/>
    <w:basedOn w:val="DefaultParagraphFont"/>
    <w:link w:val="Footer"/>
    <w:uiPriority w:val="99"/>
    <w:semiHidden/>
    <w:rsid w:val="00881016"/>
  </w:style>
  <w:style w:type="paragraph" w:styleId="BalloonText">
    <w:name w:val="Balloon Text"/>
    <w:basedOn w:val="Normal"/>
    <w:link w:val="BalloonTextChar"/>
    <w:uiPriority w:val="99"/>
    <w:semiHidden/>
    <w:unhideWhenUsed/>
    <w:rsid w:val="00881016"/>
    <w:rPr>
      <w:rFonts w:ascii="Tahoma" w:hAnsi="Tahoma" w:cs="Tahoma"/>
      <w:sz w:val="16"/>
      <w:szCs w:val="16"/>
    </w:rPr>
  </w:style>
  <w:style w:type="character" w:customStyle="1" w:styleId="BalloonTextChar">
    <w:name w:val="Balloon Text Char"/>
    <w:basedOn w:val="DefaultParagraphFont"/>
    <w:link w:val="BalloonText"/>
    <w:uiPriority w:val="99"/>
    <w:semiHidden/>
    <w:rsid w:val="00881016"/>
    <w:rPr>
      <w:rFonts w:ascii="Tahoma" w:hAnsi="Tahoma" w:cs="Tahoma"/>
      <w:sz w:val="16"/>
      <w:szCs w:val="16"/>
    </w:rPr>
  </w:style>
  <w:style w:type="paragraph" w:styleId="ListParagraph">
    <w:name w:val="List Paragraph"/>
    <w:basedOn w:val="Normal"/>
    <w:uiPriority w:val="34"/>
    <w:qFormat/>
    <w:rsid w:val="00881016"/>
    <w:pPr>
      <w:ind w:left="720"/>
      <w:contextualSpacing/>
    </w:pPr>
  </w:style>
  <w:style w:type="table" w:styleId="TableGrid">
    <w:name w:val="Table Grid"/>
    <w:basedOn w:val="TableNormal"/>
    <w:uiPriority w:val="59"/>
    <w:rsid w:val="008810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atechistsjourney.loyolapress.com" TargetMode="External"/><Relationship Id="rId2" Type="http://schemas.openxmlformats.org/officeDocument/2006/relationships/image" Target="media/image2.jpeg"/><Relationship Id="rId1" Type="http://schemas.openxmlformats.org/officeDocument/2006/relationships/hyperlink" Target="http://www.loyolapress.com/finding-god-2013.htm#sthash.qjvdrQ2e.dpbs" TargetMode="External"/><Relationship Id="rId4" Type="http://schemas.openxmlformats.org/officeDocument/2006/relationships/hyperlink" Target="http://www.loyolapress.com/finding-god-2013.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1337</Words>
  <Characters>7624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Paprocki</dc:creator>
  <cp:lastModifiedBy>Paprocki</cp:lastModifiedBy>
  <cp:revision>5</cp:revision>
  <cp:lastPrinted>2013-09-16T15:15:00Z</cp:lastPrinted>
  <dcterms:created xsi:type="dcterms:W3CDTF">2013-09-11T17:33:00Z</dcterms:created>
  <dcterms:modified xsi:type="dcterms:W3CDTF">2013-09-16T15:24:00Z</dcterms:modified>
</cp:coreProperties>
</file>